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A33A" w14:textId="77777777" w:rsidR="002A5475" w:rsidRPr="00447E13" w:rsidRDefault="002A5475" w:rsidP="00475D9C">
      <w:pPr>
        <w:spacing w:after="0"/>
        <w:jc w:val="center"/>
        <w:rPr>
          <w:rFonts w:ascii="Arial" w:hAnsi="Arial" w:cs="Arial"/>
          <w:b/>
          <w:bCs/>
        </w:rPr>
      </w:pPr>
      <w:r w:rsidRPr="00447E13">
        <w:rPr>
          <w:rFonts w:ascii="Arial" w:hAnsi="Arial" w:cs="Arial"/>
          <w:b/>
          <w:bCs/>
        </w:rPr>
        <w:t>PRAVILA NAGRADNE IGRE</w:t>
      </w:r>
    </w:p>
    <w:p w14:paraId="577DB8FE" w14:textId="40D7486B" w:rsidR="002A5475" w:rsidRPr="00447E13" w:rsidRDefault="002A5475" w:rsidP="00475D9C">
      <w:pPr>
        <w:spacing w:after="0"/>
        <w:jc w:val="center"/>
        <w:rPr>
          <w:rFonts w:ascii="Arial" w:hAnsi="Arial" w:cs="Arial"/>
          <w:b/>
          <w:bCs/>
        </w:rPr>
      </w:pPr>
      <w:r w:rsidRPr="00447E13">
        <w:rPr>
          <w:rFonts w:ascii="Arial" w:hAnsi="Arial" w:cs="Arial"/>
          <w:b/>
          <w:bCs/>
        </w:rPr>
        <w:t>„</w:t>
      </w:r>
      <w:r w:rsidR="00E463DF" w:rsidRPr="00447E13">
        <w:rPr>
          <w:rFonts w:ascii="Arial" w:hAnsi="Arial" w:cs="Arial"/>
          <w:b/>
          <w:bCs/>
        </w:rPr>
        <w:t>VIOLETA</w:t>
      </w:r>
      <w:r w:rsidR="001C4A57">
        <w:rPr>
          <w:rFonts w:ascii="Arial" w:hAnsi="Arial" w:cs="Arial"/>
          <w:b/>
          <w:bCs/>
        </w:rPr>
        <w:t xml:space="preserve"> </w:t>
      </w:r>
      <w:r w:rsidR="00D21AAB">
        <w:rPr>
          <w:rFonts w:ascii="Arial" w:hAnsi="Arial" w:cs="Arial"/>
          <w:b/>
          <w:bCs/>
        </w:rPr>
        <w:t>DOUBLE CARE</w:t>
      </w:r>
      <w:r w:rsidR="009F2C7E">
        <w:rPr>
          <w:rFonts w:ascii="Arial" w:hAnsi="Arial" w:cs="Arial"/>
          <w:b/>
          <w:bCs/>
        </w:rPr>
        <w:t xml:space="preserve"> I BINGO</w:t>
      </w:r>
      <w:r w:rsidRPr="00447E13">
        <w:rPr>
          <w:rFonts w:ascii="Arial" w:hAnsi="Arial" w:cs="Arial"/>
          <w:b/>
          <w:bCs/>
        </w:rPr>
        <w:t>“</w:t>
      </w:r>
    </w:p>
    <w:p w14:paraId="1B28B2F2" w14:textId="77777777" w:rsidR="002C75CC" w:rsidRPr="00447E13" w:rsidRDefault="002C75CC" w:rsidP="00475D9C">
      <w:pPr>
        <w:spacing w:after="0"/>
        <w:jc w:val="center"/>
        <w:rPr>
          <w:rFonts w:ascii="Arial" w:hAnsi="Arial" w:cs="Arial"/>
          <w:b/>
          <w:bCs/>
        </w:rPr>
      </w:pPr>
    </w:p>
    <w:p w14:paraId="47A16EE7" w14:textId="522C61D9" w:rsidR="005644FB" w:rsidRPr="00447E13" w:rsidRDefault="005644FB" w:rsidP="005644FB">
      <w:pPr>
        <w:spacing w:after="0"/>
        <w:rPr>
          <w:rFonts w:ascii="Arial" w:hAnsi="Arial" w:cs="Arial"/>
          <w:b/>
          <w:bCs/>
        </w:rPr>
      </w:pPr>
      <w:r w:rsidRPr="00447E13">
        <w:rPr>
          <w:rFonts w:ascii="Arial" w:hAnsi="Arial" w:cs="Arial"/>
          <w:b/>
          <w:bCs/>
        </w:rPr>
        <w:t>ORGANIZATOR</w:t>
      </w:r>
    </w:p>
    <w:p w14:paraId="0D2EC8B6" w14:textId="445EEC9F" w:rsidR="002A5475" w:rsidRPr="00447E13" w:rsidRDefault="00E622AD" w:rsidP="00E622AD">
      <w:pPr>
        <w:spacing w:after="0"/>
        <w:jc w:val="center"/>
        <w:rPr>
          <w:rFonts w:ascii="Arial" w:hAnsi="Arial" w:cs="Arial"/>
          <w:b/>
          <w:bCs/>
        </w:rPr>
      </w:pPr>
      <w:r w:rsidRPr="00447E13">
        <w:rPr>
          <w:rFonts w:ascii="Arial" w:hAnsi="Arial" w:cs="Arial"/>
          <w:b/>
          <w:bCs/>
        </w:rPr>
        <w:t>ČLAN</w:t>
      </w:r>
      <w:r w:rsidR="005644FB" w:rsidRPr="00447E13">
        <w:rPr>
          <w:rFonts w:ascii="Arial" w:hAnsi="Arial" w:cs="Arial"/>
          <w:b/>
          <w:bCs/>
        </w:rPr>
        <w:t xml:space="preserve"> </w:t>
      </w:r>
      <w:r w:rsidRPr="00447E13">
        <w:rPr>
          <w:rFonts w:ascii="Arial" w:hAnsi="Arial" w:cs="Arial"/>
          <w:b/>
          <w:bCs/>
        </w:rPr>
        <w:t>1.</w:t>
      </w:r>
    </w:p>
    <w:p w14:paraId="23AB8A16" w14:textId="77777777" w:rsidR="00E622AD" w:rsidRPr="00447E13" w:rsidRDefault="00E622AD" w:rsidP="00E622AD">
      <w:pPr>
        <w:spacing w:after="0"/>
        <w:jc w:val="center"/>
        <w:rPr>
          <w:rFonts w:ascii="Arial" w:hAnsi="Arial" w:cs="Arial"/>
          <w:b/>
          <w:bCs/>
        </w:rPr>
      </w:pPr>
    </w:p>
    <w:p w14:paraId="05334930" w14:textId="6034B229" w:rsidR="007F4FD9" w:rsidRPr="00447E13" w:rsidRDefault="002A5475" w:rsidP="007F4FD9">
      <w:pPr>
        <w:spacing w:after="0"/>
        <w:jc w:val="both"/>
        <w:rPr>
          <w:rFonts w:ascii="Arial" w:hAnsi="Arial" w:cs="Arial"/>
        </w:rPr>
      </w:pPr>
      <w:r w:rsidRPr="00447E13">
        <w:rPr>
          <w:rFonts w:ascii="Arial" w:hAnsi="Arial" w:cs="Arial"/>
        </w:rPr>
        <w:t xml:space="preserve">Organizator  nagradne igre (u daljem tekstu: Organizator) je </w:t>
      </w:r>
      <w:r w:rsidR="00F36244" w:rsidRPr="00F36244">
        <w:rPr>
          <w:rFonts w:ascii="Arial" w:hAnsi="Arial" w:cs="Arial"/>
        </w:rPr>
        <w:t>VIOLETA d.o.o. za proizvodnju i trgovinu Grude, podružnica Laktaši, Svetosavska 161., Glamočani.</w:t>
      </w:r>
    </w:p>
    <w:p w14:paraId="0F896D4F" w14:textId="77777777" w:rsidR="002C75CC" w:rsidRPr="00447E13" w:rsidRDefault="002C75CC" w:rsidP="007F4FD9">
      <w:pPr>
        <w:spacing w:after="0"/>
        <w:jc w:val="both"/>
        <w:rPr>
          <w:rFonts w:ascii="Arial" w:hAnsi="Arial" w:cs="Arial"/>
        </w:rPr>
      </w:pPr>
    </w:p>
    <w:p w14:paraId="1B79A3BF" w14:textId="77777777" w:rsidR="002C75CC" w:rsidRPr="00447E13" w:rsidRDefault="002C75CC" w:rsidP="007F4FD9">
      <w:pPr>
        <w:spacing w:after="0"/>
        <w:jc w:val="both"/>
        <w:rPr>
          <w:rFonts w:ascii="Arial" w:hAnsi="Arial" w:cs="Arial"/>
        </w:rPr>
      </w:pPr>
      <w:r w:rsidRPr="00447E13">
        <w:rPr>
          <w:rFonts w:ascii="Arial" w:hAnsi="Arial" w:cs="Arial"/>
        </w:rPr>
        <w:t xml:space="preserve">Sudjelovanjem u nagradnoj igri sudionik prihvaća Pravila sudjelovanja. </w:t>
      </w:r>
    </w:p>
    <w:p w14:paraId="7741587F" w14:textId="77777777" w:rsidR="001C257D" w:rsidRDefault="001C257D" w:rsidP="007F4FD9">
      <w:pPr>
        <w:spacing w:after="0"/>
        <w:jc w:val="both"/>
        <w:rPr>
          <w:rFonts w:ascii="Arial" w:hAnsi="Arial" w:cs="Arial"/>
        </w:rPr>
      </w:pPr>
    </w:p>
    <w:p w14:paraId="1369008E" w14:textId="532CC2FD" w:rsidR="002C75CC" w:rsidRPr="00447E13" w:rsidRDefault="002C75CC" w:rsidP="007F4FD9">
      <w:pPr>
        <w:spacing w:after="0"/>
        <w:jc w:val="both"/>
        <w:rPr>
          <w:rFonts w:ascii="Arial" w:hAnsi="Arial" w:cs="Arial"/>
        </w:rPr>
      </w:pPr>
      <w:r w:rsidRPr="00447E13">
        <w:rPr>
          <w:rFonts w:ascii="Arial" w:hAnsi="Arial" w:cs="Arial"/>
        </w:rPr>
        <w:t>Sudjelovanje u nagradnoj igri dopušteno je samo na temelju ovih Pravila sudjelovanja.</w:t>
      </w:r>
    </w:p>
    <w:p w14:paraId="07466349" w14:textId="77777777" w:rsidR="005644FB" w:rsidRPr="00447E13" w:rsidRDefault="005644FB" w:rsidP="007F4FD9">
      <w:pPr>
        <w:spacing w:after="0"/>
        <w:jc w:val="both"/>
        <w:rPr>
          <w:rFonts w:ascii="Arial" w:hAnsi="Arial" w:cs="Arial"/>
        </w:rPr>
      </w:pPr>
    </w:p>
    <w:p w14:paraId="47A6BD9E" w14:textId="2C347BC7" w:rsidR="002C75CC" w:rsidRPr="00186603" w:rsidRDefault="005644FB" w:rsidP="007F4FD9">
      <w:pPr>
        <w:spacing w:after="0"/>
        <w:jc w:val="both"/>
        <w:rPr>
          <w:rFonts w:ascii="Arial" w:hAnsi="Arial" w:cs="Arial"/>
          <w:b/>
          <w:bCs/>
        </w:rPr>
      </w:pPr>
      <w:r w:rsidRPr="00447E13">
        <w:rPr>
          <w:rFonts w:ascii="Arial" w:hAnsi="Arial" w:cs="Arial"/>
          <w:b/>
          <w:bCs/>
        </w:rPr>
        <w:t>NAZIV NAGRADNE IGRE</w:t>
      </w:r>
    </w:p>
    <w:p w14:paraId="01B1C507" w14:textId="02D18EA3" w:rsidR="002A5475" w:rsidRPr="00447E13" w:rsidRDefault="00E622AD" w:rsidP="00E622AD">
      <w:pPr>
        <w:spacing w:after="0"/>
        <w:jc w:val="center"/>
        <w:rPr>
          <w:rFonts w:ascii="Arial" w:hAnsi="Arial" w:cs="Arial"/>
          <w:b/>
          <w:bCs/>
        </w:rPr>
      </w:pPr>
      <w:r w:rsidRPr="00447E13">
        <w:rPr>
          <w:rFonts w:ascii="Arial" w:hAnsi="Arial" w:cs="Arial"/>
          <w:b/>
          <w:bCs/>
        </w:rPr>
        <w:t>ČLAN 2.</w:t>
      </w:r>
    </w:p>
    <w:p w14:paraId="5FB7B4E3" w14:textId="77777777" w:rsidR="00E622AD" w:rsidRPr="00447E13" w:rsidRDefault="00E622AD" w:rsidP="007F4FD9">
      <w:pPr>
        <w:spacing w:after="0"/>
        <w:jc w:val="both"/>
        <w:rPr>
          <w:rFonts w:ascii="Arial" w:hAnsi="Arial" w:cs="Arial"/>
          <w:b/>
          <w:bCs/>
        </w:rPr>
      </w:pPr>
    </w:p>
    <w:p w14:paraId="7128FA3E" w14:textId="31EB38E9" w:rsidR="002C75CC" w:rsidRPr="007F3890" w:rsidRDefault="00E622AD" w:rsidP="007F4FD9">
      <w:pPr>
        <w:spacing w:after="0"/>
        <w:jc w:val="both"/>
        <w:rPr>
          <w:rFonts w:ascii="Arial" w:hAnsi="Arial" w:cs="Arial"/>
          <w:b/>
          <w:bCs/>
        </w:rPr>
      </w:pPr>
      <w:r w:rsidRPr="00447E13">
        <w:rPr>
          <w:rFonts w:ascii="Arial" w:hAnsi="Arial" w:cs="Arial"/>
        </w:rPr>
        <w:t>Naziv nagradne igre</w:t>
      </w:r>
      <w:r w:rsidRPr="00447E13">
        <w:rPr>
          <w:rFonts w:ascii="Arial" w:hAnsi="Arial" w:cs="Arial"/>
          <w:b/>
          <w:bCs/>
        </w:rPr>
        <w:t xml:space="preserve">  </w:t>
      </w:r>
      <w:r w:rsidR="002A5475" w:rsidRPr="00447E13">
        <w:rPr>
          <w:rFonts w:ascii="Arial" w:hAnsi="Arial" w:cs="Arial"/>
          <w:b/>
          <w:bCs/>
        </w:rPr>
        <w:t>„</w:t>
      </w:r>
      <w:r w:rsidR="001C4A57">
        <w:rPr>
          <w:rFonts w:ascii="Arial" w:hAnsi="Arial" w:cs="Arial"/>
          <w:b/>
          <w:bCs/>
        </w:rPr>
        <w:t xml:space="preserve">VIOLETA </w:t>
      </w:r>
      <w:r w:rsidR="00D21AAB">
        <w:rPr>
          <w:rFonts w:ascii="Arial" w:hAnsi="Arial" w:cs="Arial"/>
          <w:b/>
          <w:bCs/>
        </w:rPr>
        <w:t>DOUBLE CARE</w:t>
      </w:r>
      <w:r w:rsidRPr="00447E13">
        <w:rPr>
          <w:rFonts w:ascii="Arial" w:hAnsi="Arial" w:cs="Arial"/>
          <w:b/>
          <w:bCs/>
        </w:rPr>
        <w:t xml:space="preserve"> I </w:t>
      </w:r>
      <w:r w:rsidR="009F2C7E">
        <w:rPr>
          <w:rFonts w:ascii="Arial" w:hAnsi="Arial" w:cs="Arial"/>
          <w:b/>
          <w:bCs/>
        </w:rPr>
        <w:t>BINGO</w:t>
      </w:r>
      <w:r w:rsidRPr="00447E13">
        <w:rPr>
          <w:rFonts w:ascii="Arial" w:hAnsi="Arial" w:cs="Arial"/>
          <w:b/>
          <w:bCs/>
        </w:rPr>
        <w:t>“</w:t>
      </w:r>
    </w:p>
    <w:p w14:paraId="5E0D9F25" w14:textId="77777777" w:rsidR="002C75CC" w:rsidRPr="00447E13" w:rsidRDefault="002C75CC" w:rsidP="007F4FD9">
      <w:pPr>
        <w:spacing w:after="0"/>
        <w:jc w:val="both"/>
        <w:rPr>
          <w:rFonts w:ascii="Arial" w:hAnsi="Arial" w:cs="Arial"/>
        </w:rPr>
      </w:pPr>
    </w:p>
    <w:p w14:paraId="4CAA9BDB" w14:textId="588EE2D7" w:rsidR="007F4FD9" w:rsidRPr="00447E13" w:rsidRDefault="005644FB" w:rsidP="007F4FD9">
      <w:pPr>
        <w:spacing w:after="0"/>
        <w:jc w:val="both"/>
        <w:rPr>
          <w:rFonts w:ascii="Arial" w:hAnsi="Arial" w:cs="Arial"/>
          <w:b/>
          <w:bCs/>
        </w:rPr>
      </w:pPr>
      <w:r w:rsidRPr="00447E13">
        <w:rPr>
          <w:rFonts w:ascii="Arial" w:hAnsi="Arial" w:cs="Arial"/>
          <w:b/>
          <w:bCs/>
        </w:rPr>
        <w:t>SVRHA, TRAJANJE I MJESTO PROMOCIJE NAGRADNE IGRE</w:t>
      </w:r>
    </w:p>
    <w:p w14:paraId="37D6A5C1" w14:textId="77777777" w:rsidR="005644FB" w:rsidRPr="00447E13" w:rsidRDefault="005644FB" w:rsidP="007F4FD9">
      <w:pPr>
        <w:spacing w:after="0"/>
        <w:jc w:val="both"/>
        <w:rPr>
          <w:rFonts w:ascii="Arial" w:hAnsi="Arial" w:cs="Arial"/>
        </w:rPr>
      </w:pPr>
    </w:p>
    <w:p w14:paraId="3A9C4A2F" w14:textId="55EE1690" w:rsidR="00E622AD" w:rsidRPr="00447E13" w:rsidRDefault="00E622AD" w:rsidP="00E622AD">
      <w:pPr>
        <w:spacing w:after="0"/>
        <w:jc w:val="center"/>
        <w:rPr>
          <w:rFonts w:ascii="Arial" w:hAnsi="Arial" w:cs="Arial"/>
          <w:b/>
          <w:bCs/>
        </w:rPr>
      </w:pPr>
      <w:r w:rsidRPr="00447E13">
        <w:rPr>
          <w:rFonts w:ascii="Arial" w:hAnsi="Arial" w:cs="Arial"/>
          <w:b/>
          <w:bCs/>
        </w:rPr>
        <w:t>ČLAN 3.</w:t>
      </w:r>
    </w:p>
    <w:p w14:paraId="36152A18" w14:textId="77777777" w:rsidR="002C75CC" w:rsidRPr="00447E13" w:rsidRDefault="002C75CC" w:rsidP="007F4FD9">
      <w:pPr>
        <w:spacing w:after="0"/>
        <w:jc w:val="both"/>
        <w:rPr>
          <w:rFonts w:ascii="Arial" w:hAnsi="Arial" w:cs="Arial"/>
          <w:b/>
          <w:bCs/>
        </w:rPr>
      </w:pPr>
    </w:p>
    <w:p w14:paraId="3AC112F8" w14:textId="24329D1E" w:rsidR="002A5475" w:rsidRPr="00447E13" w:rsidRDefault="002A5475" w:rsidP="00F777DA">
      <w:pPr>
        <w:spacing w:after="0"/>
        <w:jc w:val="both"/>
        <w:rPr>
          <w:rFonts w:ascii="Arial" w:hAnsi="Arial" w:cs="Arial"/>
        </w:rPr>
      </w:pPr>
      <w:r w:rsidRPr="00447E13">
        <w:rPr>
          <w:rFonts w:ascii="Arial" w:hAnsi="Arial" w:cs="Arial"/>
        </w:rPr>
        <w:t>Nagradna igra traje u periodu od</w:t>
      </w:r>
      <w:r w:rsidR="002C75CC" w:rsidRPr="00447E13">
        <w:rPr>
          <w:rFonts w:ascii="Arial" w:hAnsi="Arial" w:cs="Arial"/>
        </w:rPr>
        <w:t xml:space="preserve"> </w:t>
      </w:r>
      <w:r w:rsidR="009F2C7E">
        <w:rPr>
          <w:rFonts w:ascii="Arial" w:hAnsi="Arial" w:cs="Arial"/>
        </w:rPr>
        <w:t>01</w:t>
      </w:r>
      <w:r w:rsidR="00E622AD" w:rsidRPr="00447E13">
        <w:rPr>
          <w:rFonts w:ascii="Arial" w:hAnsi="Arial" w:cs="Arial"/>
        </w:rPr>
        <w:t>.</w:t>
      </w:r>
      <w:r w:rsidR="009F2C7E">
        <w:rPr>
          <w:rFonts w:ascii="Arial" w:hAnsi="Arial" w:cs="Arial"/>
        </w:rPr>
        <w:t>11</w:t>
      </w:r>
      <w:r w:rsidR="00E622AD" w:rsidRPr="00447E13">
        <w:rPr>
          <w:rFonts w:ascii="Arial" w:hAnsi="Arial" w:cs="Arial"/>
        </w:rPr>
        <w:t>.2025.</w:t>
      </w:r>
      <w:r w:rsidRPr="00447E13">
        <w:rPr>
          <w:rFonts w:ascii="Arial" w:hAnsi="Arial" w:cs="Arial"/>
        </w:rPr>
        <w:t xml:space="preserve"> do</w:t>
      </w:r>
      <w:r w:rsidR="005644FB" w:rsidRPr="00447E13">
        <w:rPr>
          <w:rFonts w:ascii="Arial" w:hAnsi="Arial" w:cs="Arial"/>
        </w:rPr>
        <w:t xml:space="preserve"> </w:t>
      </w:r>
      <w:r w:rsidR="009F2C7E">
        <w:rPr>
          <w:rFonts w:ascii="Arial" w:hAnsi="Arial" w:cs="Arial"/>
        </w:rPr>
        <w:t>30</w:t>
      </w:r>
      <w:r w:rsidR="005644FB" w:rsidRPr="00447E13">
        <w:rPr>
          <w:rFonts w:ascii="Arial" w:hAnsi="Arial" w:cs="Arial"/>
        </w:rPr>
        <w:t>.</w:t>
      </w:r>
      <w:r w:rsidR="00FB2AAF">
        <w:rPr>
          <w:rFonts w:ascii="Arial" w:hAnsi="Arial" w:cs="Arial"/>
        </w:rPr>
        <w:t>1</w:t>
      </w:r>
      <w:r w:rsidR="009F2C7E">
        <w:rPr>
          <w:rFonts w:ascii="Arial" w:hAnsi="Arial" w:cs="Arial"/>
        </w:rPr>
        <w:t>1</w:t>
      </w:r>
      <w:r w:rsidR="005644FB" w:rsidRPr="00447E13">
        <w:rPr>
          <w:rFonts w:ascii="Arial" w:hAnsi="Arial" w:cs="Arial"/>
        </w:rPr>
        <w:t xml:space="preserve">.2025. </w:t>
      </w:r>
      <w:r w:rsidRPr="00447E13">
        <w:rPr>
          <w:rFonts w:ascii="Arial" w:hAnsi="Arial" w:cs="Arial"/>
        </w:rPr>
        <w:t xml:space="preserve">godine, a organizira se u svrhu promocije vlastitih proizvoda i usluga, </w:t>
      </w:r>
      <w:r w:rsidR="00F84495">
        <w:rPr>
          <w:rFonts w:ascii="Arial" w:hAnsi="Arial" w:cs="Arial"/>
        </w:rPr>
        <w:t xml:space="preserve">Violeta </w:t>
      </w:r>
      <w:proofErr w:type="spellStart"/>
      <w:r w:rsidR="00F84495">
        <w:rPr>
          <w:rFonts w:ascii="Arial" w:hAnsi="Arial" w:cs="Arial"/>
        </w:rPr>
        <w:t>Double</w:t>
      </w:r>
      <w:proofErr w:type="spellEnd"/>
      <w:r w:rsidR="00F84495">
        <w:rPr>
          <w:rFonts w:ascii="Arial" w:hAnsi="Arial" w:cs="Arial"/>
        </w:rPr>
        <w:t xml:space="preserve"> Care </w:t>
      </w:r>
      <w:r w:rsidRPr="00447E13">
        <w:rPr>
          <w:rFonts w:ascii="Arial" w:hAnsi="Arial" w:cs="Arial"/>
        </w:rPr>
        <w:t>asortimana i unapređenja prodaje.</w:t>
      </w:r>
    </w:p>
    <w:p w14:paraId="4B6B9D5B" w14:textId="77777777" w:rsidR="002C75CC" w:rsidRPr="00447E13" w:rsidRDefault="002C75CC" w:rsidP="007F4FD9">
      <w:pPr>
        <w:spacing w:after="0"/>
        <w:jc w:val="both"/>
        <w:rPr>
          <w:rFonts w:ascii="Arial" w:hAnsi="Arial" w:cs="Arial"/>
        </w:rPr>
      </w:pPr>
    </w:p>
    <w:p w14:paraId="1C017A74" w14:textId="27A8E95C" w:rsidR="002A5475" w:rsidRPr="00447E13" w:rsidRDefault="002A5475" w:rsidP="00F777DA">
      <w:pPr>
        <w:spacing w:after="0"/>
        <w:jc w:val="both"/>
        <w:rPr>
          <w:rFonts w:ascii="Arial" w:hAnsi="Arial" w:cs="Arial"/>
        </w:rPr>
      </w:pPr>
      <w:r w:rsidRPr="00447E13">
        <w:rPr>
          <w:rFonts w:ascii="Arial" w:hAnsi="Arial" w:cs="Arial"/>
        </w:rPr>
        <w:t xml:space="preserve">Nagradna igra organizira se na teritoriji </w:t>
      </w:r>
      <w:r w:rsidR="00F36244">
        <w:rPr>
          <w:rFonts w:ascii="Arial" w:hAnsi="Arial" w:cs="Arial"/>
        </w:rPr>
        <w:t>Republike Srpske</w:t>
      </w:r>
      <w:r w:rsidRPr="00447E13">
        <w:rPr>
          <w:rFonts w:ascii="Arial" w:hAnsi="Arial" w:cs="Arial"/>
        </w:rPr>
        <w:t>.</w:t>
      </w:r>
    </w:p>
    <w:p w14:paraId="24AFECD7" w14:textId="77777777" w:rsidR="00D17E28" w:rsidRPr="00447E13" w:rsidRDefault="00D17E28" w:rsidP="00D17E28">
      <w:pPr>
        <w:pStyle w:val="Odlomakpopisa"/>
        <w:rPr>
          <w:rFonts w:ascii="Arial" w:hAnsi="Arial" w:cs="Arial"/>
        </w:rPr>
      </w:pPr>
    </w:p>
    <w:p w14:paraId="63EC7A67" w14:textId="77777777" w:rsidR="00D17E28" w:rsidRPr="00447E13" w:rsidRDefault="00D17E28" w:rsidP="00F777DA">
      <w:pPr>
        <w:spacing w:after="0"/>
        <w:jc w:val="both"/>
        <w:rPr>
          <w:rFonts w:ascii="Arial" w:hAnsi="Arial" w:cs="Arial"/>
        </w:rPr>
      </w:pPr>
      <w:r w:rsidRPr="00447E13">
        <w:rPr>
          <w:rFonts w:ascii="Arial" w:hAnsi="Arial" w:cs="Arial"/>
        </w:rPr>
        <w:t>Organizator će osigurati sve preduvjete tokom trajanja nagradne igre, kojima će u najvećoj mogućoj mjeri omogućiti obavezno izvlačenje dobitnika svih nagrada i podjelu cjelokupnog nagradnog fonda.</w:t>
      </w:r>
    </w:p>
    <w:p w14:paraId="3ECE3FCE" w14:textId="77777777" w:rsidR="001C257D" w:rsidRDefault="001C257D" w:rsidP="00F777DA">
      <w:pPr>
        <w:spacing w:after="0"/>
        <w:jc w:val="both"/>
        <w:rPr>
          <w:rFonts w:ascii="Arial" w:hAnsi="Arial" w:cs="Arial"/>
        </w:rPr>
      </w:pPr>
    </w:p>
    <w:p w14:paraId="1BEBCCEA" w14:textId="20ECFDB8" w:rsidR="00D17E28" w:rsidRPr="00447E13" w:rsidRDefault="00D17E28" w:rsidP="00F777DA">
      <w:pPr>
        <w:spacing w:after="0"/>
        <w:jc w:val="both"/>
        <w:rPr>
          <w:rFonts w:ascii="Arial" w:hAnsi="Arial" w:cs="Arial"/>
        </w:rPr>
      </w:pPr>
      <w:r w:rsidRPr="00447E13">
        <w:rPr>
          <w:rFonts w:ascii="Arial" w:hAnsi="Arial" w:cs="Arial"/>
        </w:rPr>
        <w:t>Organizator će nagradnu igru provesti pod uvjetima koji su u skladu i sa drugim zakonskim i podzakonskim propisima i općim moralnim načelima.</w:t>
      </w:r>
    </w:p>
    <w:p w14:paraId="5F62F400" w14:textId="2259507F" w:rsidR="001C4A57" w:rsidRDefault="001C4A57" w:rsidP="001C4A57">
      <w:pPr>
        <w:spacing w:after="0"/>
        <w:jc w:val="both"/>
      </w:pPr>
      <w:r w:rsidRPr="00447E13">
        <w:rPr>
          <w:rFonts w:ascii="Arial" w:hAnsi="Arial" w:cs="Arial"/>
        </w:rPr>
        <w:t xml:space="preserve">Za vrijeme trajanja nagradne igre, pravila su dostupna na web stranici </w:t>
      </w:r>
      <w:hyperlink r:id="rId5" w:history="1">
        <w:r w:rsidR="00F84495" w:rsidRPr="00B9198A">
          <w:rPr>
            <w:rStyle w:val="Hiperveza"/>
          </w:rPr>
          <w:t>https://doublecare.violeta.com/programi-vjernosti/</w:t>
        </w:r>
      </w:hyperlink>
      <w:r w:rsidR="00F84495">
        <w:t xml:space="preserve"> </w:t>
      </w:r>
      <w:r w:rsidR="001C257D">
        <w:t xml:space="preserve">i na web stranici </w:t>
      </w:r>
      <w:hyperlink r:id="rId6" w:history="1">
        <w:r w:rsidR="001C257D" w:rsidRPr="00C15E8E">
          <w:rPr>
            <w:rStyle w:val="Hiperveza"/>
          </w:rPr>
          <w:t>https://www.bingotuzla.ba/</w:t>
        </w:r>
      </w:hyperlink>
      <w:r w:rsidR="001C257D">
        <w:t>.</w:t>
      </w:r>
    </w:p>
    <w:p w14:paraId="371BFA6F" w14:textId="77777777" w:rsidR="00FB2AAF" w:rsidRDefault="00FB2AAF" w:rsidP="001C4A57">
      <w:pPr>
        <w:spacing w:after="0"/>
        <w:jc w:val="both"/>
        <w:rPr>
          <w:rFonts w:ascii="Arial" w:hAnsi="Arial" w:cs="Arial"/>
        </w:rPr>
      </w:pPr>
    </w:p>
    <w:p w14:paraId="04AB44A0" w14:textId="77777777" w:rsidR="005644FB" w:rsidRPr="00447E13" w:rsidRDefault="005644FB" w:rsidP="00F777DA">
      <w:pPr>
        <w:spacing w:after="0"/>
        <w:rPr>
          <w:rFonts w:ascii="Arial" w:hAnsi="Arial" w:cs="Arial"/>
          <w:b/>
          <w:bCs/>
        </w:rPr>
      </w:pPr>
    </w:p>
    <w:p w14:paraId="3E250166" w14:textId="14791981" w:rsidR="005644FB" w:rsidRPr="00447E13" w:rsidRDefault="005644FB" w:rsidP="005644FB">
      <w:pPr>
        <w:pStyle w:val="Odlomakpopisa"/>
        <w:spacing w:after="0"/>
        <w:rPr>
          <w:rFonts w:ascii="Arial" w:hAnsi="Arial" w:cs="Arial"/>
          <w:b/>
          <w:bCs/>
        </w:rPr>
      </w:pPr>
      <w:r w:rsidRPr="00447E13">
        <w:rPr>
          <w:rFonts w:ascii="Arial" w:hAnsi="Arial" w:cs="Arial"/>
          <w:b/>
          <w:bCs/>
        </w:rPr>
        <w:t>SUDJELOVANJE U NAGRADNOJ IGRI</w:t>
      </w:r>
    </w:p>
    <w:p w14:paraId="5A0BB20B" w14:textId="77777777" w:rsidR="005644FB" w:rsidRPr="00447E13" w:rsidRDefault="005644FB" w:rsidP="005644FB">
      <w:pPr>
        <w:pStyle w:val="Odlomakpopisa"/>
        <w:spacing w:after="0"/>
        <w:rPr>
          <w:rFonts w:ascii="Arial" w:hAnsi="Arial" w:cs="Arial"/>
          <w:b/>
          <w:bCs/>
        </w:rPr>
      </w:pPr>
    </w:p>
    <w:p w14:paraId="6BBC64B1" w14:textId="39744FC5" w:rsidR="005644FB" w:rsidRPr="00447E13" w:rsidRDefault="005644FB" w:rsidP="005644FB">
      <w:pPr>
        <w:pStyle w:val="Odlomakpopisa"/>
        <w:spacing w:after="0"/>
        <w:jc w:val="center"/>
        <w:rPr>
          <w:rFonts w:ascii="Arial" w:hAnsi="Arial" w:cs="Arial"/>
          <w:b/>
          <w:bCs/>
        </w:rPr>
      </w:pPr>
      <w:r w:rsidRPr="00447E13">
        <w:rPr>
          <w:rFonts w:ascii="Arial" w:hAnsi="Arial" w:cs="Arial"/>
          <w:b/>
          <w:bCs/>
        </w:rPr>
        <w:t>ČLAN 4.</w:t>
      </w:r>
    </w:p>
    <w:p w14:paraId="54783A8F" w14:textId="77777777" w:rsidR="00D17E28" w:rsidRPr="00447E13" w:rsidRDefault="00D17E28" w:rsidP="00D17E28">
      <w:pPr>
        <w:pStyle w:val="Odlomakpopisa"/>
        <w:spacing w:after="0"/>
        <w:jc w:val="both"/>
        <w:rPr>
          <w:rFonts w:ascii="Arial" w:hAnsi="Arial" w:cs="Arial"/>
        </w:rPr>
      </w:pPr>
    </w:p>
    <w:p w14:paraId="448F99B8" w14:textId="631839D1" w:rsidR="00F352C5" w:rsidRPr="00185BF6" w:rsidRDefault="00F352C5" w:rsidP="00F352C5">
      <w:pPr>
        <w:spacing w:after="0"/>
        <w:jc w:val="both"/>
        <w:rPr>
          <w:rFonts w:ascii="Arial" w:hAnsi="Arial" w:cs="Arial"/>
        </w:rPr>
      </w:pPr>
      <w:r w:rsidRPr="00447E13">
        <w:rPr>
          <w:rFonts w:ascii="Arial" w:hAnsi="Arial" w:cs="Arial"/>
        </w:rPr>
        <w:t xml:space="preserve">Pravo sudjelovanja  u nagradnoj igri imaju fizička lica, koja imaju stalno mjesto boravka u BiH </w:t>
      </w:r>
      <w:r>
        <w:rPr>
          <w:rFonts w:ascii="Arial" w:hAnsi="Arial" w:cs="Arial"/>
        </w:rPr>
        <w:t xml:space="preserve">i </w:t>
      </w:r>
      <w:r w:rsidRPr="00447E13">
        <w:rPr>
          <w:rFonts w:ascii="Arial" w:hAnsi="Arial" w:cs="Arial"/>
        </w:rPr>
        <w:t xml:space="preserve">tijekom naznačenog perioda trajanja nagradne igre </w:t>
      </w:r>
      <w:r w:rsidRPr="00185BF6">
        <w:rPr>
          <w:rFonts w:ascii="Arial" w:hAnsi="Arial" w:cs="Arial"/>
        </w:rPr>
        <w:t>kupe bilo koje pak</w:t>
      </w:r>
      <w:r>
        <w:rPr>
          <w:rFonts w:ascii="Arial" w:hAnsi="Arial" w:cs="Arial"/>
        </w:rPr>
        <w:t>iranje</w:t>
      </w:r>
      <w:r w:rsidRPr="00185BF6">
        <w:rPr>
          <w:rFonts w:ascii="Arial" w:hAnsi="Arial" w:cs="Arial"/>
        </w:rPr>
        <w:t xml:space="preserve"> Violeta </w:t>
      </w:r>
      <w:proofErr w:type="spellStart"/>
      <w:r>
        <w:rPr>
          <w:rFonts w:ascii="Arial" w:hAnsi="Arial" w:cs="Arial"/>
        </w:rPr>
        <w:t>Double</w:t>
      </w:r>
      <w:proofErr w:type="spellEnd"/>
      <w:r>
        <w:rPr>
          <w:rFonts w:ascii="Arial" w:hAnsi="Arial" w:cs="Arial"/>
        </w:rPr>
        <w:t xml:space="preserve"> Care </w:t>
      </w:r>
      <w:bookmarkStart w:id="0" w:name="_Hlk207106266"/>
      <w:r>
        <w:rPr>
          <w:rFonts w:ascii="Arial" w:hAnsi="Arial" w:cs="Arial"/>
        </w:rPr>
        <w:t>pelen</w:t>
      </w:r>
      <w:r w:rsidR="00863D46">
        <w:rPr>
          <w:rFonts w:ascii="Arial" w:hAnsi="Arial" w:cs="Arial"/>
        </w:rPr>
        <w:t>a</w:t>
      </w:r>
      <w:r w:rsidRPr="00185BF6">
        <w:rPr>
          <w:rFonts w:ascii="Arial" w:hAnsi="Arial" w:cs="Arial"/>
        </w:rPr>
        <w:t xml:space="preserve"> ili bilo k</w:t>
      </w:r>
      <w:r>
        <w:rPr>
          <w:rFonts w:ascii="Arial" w:hAnsi="Arial" w:cs="Arial"/>
        </w:rPr>
        <w:t>oje pakiranje</w:t>
      </w:r>
      <w:r w:rsidRPr="00185BF6">
        <w:rPr>
          <w:rFonts w:ascii="Arial" w:hAnsi="Arial" w:cs="Arial"/>
        </w:rPr>
        <w:t xml:space="preserve"> Violeta </w:t>
      </w:r>
      <w:proofErr w:type="spellStart"/>
      <w:r>
        <w:rPr>
          <w:rFonts w:ascii="Arial" w:hAnsi="Arial" w:cs="Arial"/>
        </w:rPr>
        <w:t>Double</w:t>
      </w:r>
      <w:proofErr w:type="spellEnd"/>
      <w:r>
        <w:rPr>
          <w:rFonts w:ascii="Arial" w:hAnsi="Arial" w:cs="Arial"/>
        </w:rPr>
        <w:t xml:space="preserve"> Care gaćica</w:t>
      </w:r>
      <w:bookmarkEnd w:id="0"/>
      <w:r w:rsidRPr="00185BF6">
        <w:rPr>
          <w:rFonts w:ascii="Arial" w:hAnsi="Arial" w:cs="Arial"/>
        </w:rPr>
        <w:t>, u bilo k</w:t>
      </w:r>
      <w:r>
        <w:rPr>
          <w:rFonts w:ascii="Arial" w:hAnsi="Arial" w:cs="Arial"/>
        </w:rPr>
        <w:t xml:space="preserve">ojem Bingo </w:t>
      </w:r>
      <w:r w:rsidRPr="00185BF6">
        <w:rPr>
          <w:rFonts w:ascii="Arial" w:hAnsi="Arial" w:cs="Arial"/>
        </w:rPr>
        <w:t xml:space="preserve">prodajnom mjestu na teritoriju </w:t>
      </w:r>
      <w:r w:rsidR="001C257D">
        <w:rPr>
          <w:rFonts w:ascii="Arial" w:hAnsi="Arial" w:cs="Arial"/>
        </w:rPr>
        <w:t>RS</w:t>
      </w:r>
      <w:r w:rsidRPr="00185BF6">
        <w:rPr>
          <w:rFonts w:ascii="Arial" w:hAnsi="Arial" w:cs="Arial"/>
        </w:rPr>
        <w:t>.</w:t>
      </w:r>
    </w:p>
    <w:p w14:paraId="4377B963" w14:textId="77777777" w:rsidR="001C257D" w:rsidRDefault="001C257D" w:rsidP="008A4C51">
      <w:pPr>
        <w:spacing w:after="0"/>
        <w:jc w:val="both"/>
        <w:rPr>
          <w:rFonts w:ascii="Arial" w:hAnsi="Arial" w:cs="Arial"/>
        </w:rPr>
      </w:pPr>
    </w:p>
    <w:p w14:paraId="0BAFDD64" w14:textId="752788F4" w:rsidR="00FD6B6D" w:rsidRPr="008A4C51" w:rsidRDefault="001C4A57" w:rsidP="008A4C51">
      <w:pPr>
        <w:spacing w:after="0"/>
        <w:jc w:val="both"/>
        <w:rPr>
          <w:rFonts w:ascii="Arial" w:hAnsi="Arial" w:cs="Arial"/>
        </w:rPr>
      </w:pPr>
      <w:r w:rsidRPr="00447E13">
        <w:rPr>
          <w:rFonts w:ascii="Arial" w:hAnsi="Arial" w:cs="Arial"/>
        </w:rPr>
        <w:t>Za sudjelovanje u nagradnoj igri potrebno je sačuvati račun i prijaviti se na aplikaciju na web stranic</w:t>
      </w:r>
      <w:r w:rsidR="001C257D">
        <w:rPr>
          <w:rFonts w:ascii="Arial" w:hAnsi="Arial" w:cs="Arial"/>
        </w:rPr>
        <w:t xml:space="preserve">u </w:t>
      </w:r>
      <w:r w:rsidRPr="00447E13">
        <w:rPr>
          <w:rFonts w:ascii="Arial" w:hAnsi="Arial" w:cs="Arial"/>
        </w:rPr>
        <w:t xml:space="preserve"> </w:t>
      </w:r>
      <w:hyperlink r:id="rId7" w:history="1">
        <w:r w:rsidR="00F84495" w:rsidRPr="00B9198A">
          <w:rPr>
            <w:rStyle w:val="Hiperveza"/>
            <w:rFonts w:ascii="Arial" w:hAnsi="Arial" w:cs="Arial"/>
          </w:rPr>
          <w:t>https://doublecare.violeta.com/</w:t>
        </w:r>
      </w:hyperlink>
      <w:r w:rsidR="00F84495">
        <w:rPr>
          <w:rFonts w:ascii="Arial" w:hAnsi="Arial" w:cs="Arial"/>
        </w:rPr>
        <w:t xml:space="preserve"> </w:t>
      </w:r>
      <w:r w:rsidRPr="00447E13">
        <w:rPr>
          <w:rFonts w:ascii="Arial" w:hAnsi="Arial" w:cs="Arial"/>
        </w:rPr>
        <w:t>upisati sve tražene podatke i kliknuti prijavi.</w:t>
      </w:r>
    </w:p>
    <w:p w14:paraId="32EA1DDD" w14:textId="77777777" w:rsidR="008A4C51" w:rsidRDefault="008A4C51" w:rsidP="00FD6B6D">
      <w:pPr>
        <w:spacing w:after="0"/>
        <w:jc w:val="both"/>
        <w:rPr>
          <w:rFonts w:ascii="Arial" w:hAnsi="Arial" w:cs="Arial"/>
          <w:b/>
          <w:bCs/>
        </w:rPr>
      </w:pPr>
    </w:p>
    <w:p w14:paraId="3DB8295F" w14:textId="77777777" w:rsidR="008A4C51" w:rsidRDefault="008A4C51" w:rsidP="00FD6B6D">
      <w:pPr>
        <w:spacing w:after="0"/>
        <w:jc w:val="both"/>
        <w:rPr>
          <w:rFonts w:ascii="Arial" w:hAnsi="Arial" w:cs="Arial"/>
          <w:b/>
          <w:bCs/>
        </w:rPr>
      </w:pPr>
    </w:p>
    <w:p w14:paraId="123586C8" w14:textId="5A8865D9" w:rsidR="00FD6B6D" w:rsidRPr="00447E13" w:rsidRDefault="00FD6B6D" w:rsidP="00FD6B6D">
      <w:pPr>
        <w:spacing w:after="0"/>
        <w:jc w:val="both"/>
        <w:rPr>
          <w:rFonts w:ascii="Arial" w:hAnsi="Arial" w:cs="Arial"/>
          <w:b/>
          <w:bCs/>
        </w:rPr>
      </w:pPr>
      <w:r w:rsidRPr="00447E13">
        <w:rPr>
          <w:rFonts w:ascii="Arial" w:hAnsi="Arial" w:cs="Arial"/>
          <w:b/>
          <w:bCs/>
        </w:rPr>
        <w:lastRenderedPageBreak/>
        <w:t>PRAVILA ZA SUDJELOVANJE U NAGRADNOJ IGRI</w:t>
      </w:r>
    </w:p>
    <w:p w14:paraId="61C53C38" w14:textId="77777777" w:rsidR="008A4C51" w:rsidRDefault="008A4C51" w:rsidP="007F3890">
      <w:pPr>
        <w:spacing w:after="0"/>
        <w:rPr>
          <w:rFonts w:ascii="Arial" w:hAnsi="Arial" w:cs="Arial"/>
          <w:b/>
          <w:bCs/>
        </w:rPr>
      </w:pPr>
    </w:p>
    <w:p w14:paraId="10E49A8D" w14:textId="66A4169E" w:rsidR="00FD6B6D" w:rsidRPr="008A4C51" w:rsidRDefault="005644FB" w:rsidP="008A4C51">
      <w:pPr>
        <w:spacing w:after="0"/>
        <w:jc w:val="center"/>
        <w:rPr>
          <w:rFonts w:ascii="Arial" w:hAnsi="Arial" w:cs="Arial"/>
          <w:b/>
          <w:bCs/>
        </w:rPr>
      </w:pPr>
      <w:r w:rsidRPr="00447E13">
        <w:rPr>
          <w:rFonts w:ascii="Arial" w:hAnsi="Arial" w:cs="Arial"/>
          <w:b/>
          <w:bCs/>
        </w:rPr>
        <w:t>ČLAN 5.</w:t>
      </w:r>
    </w:p>
    <w:p w14:paraId="4CE87C46" w14:textId="08BDFEFE" w:rsidR="00F777DA" w:rsidRDefault="002A5475" w:rsidP="00F777DA">
      <w:pPr>
        <w:spacing w:after="0"/>
        <w:jc w:val="both"/>
        <w:rPr>
          <w:rFonts w:ascii="Arial" w:hAnsi="Arial" w:cs="Arial"/>
        </w:rPr>
      </w:pPr>
      <w:r w:rsidRPr="00447E13">
        <w:rPr>
          <w:rFonts w:ascii="Arial" w:hAnsi="Arial" w:cs="Arial"/>
        </w:rPr>
        <w:t>Svaki sudionik u nagradnoj igri može sudjelovati neograničen broj puta</w:t>
      </w:r>
      <w:r w:rsidR="001C257D">
        <w:rPr>
          <w:rFonts w:ascii="Arial" w:hAnsi="Arial" w:cs="Arial"/>
        </w:rPr>
        <w:t>,</w:t>
      </w:r>
      <w:r w:rsidRPr="00447E13">
        <w:rPr>
          <w:rFonts w:ascii="Arial" w:hAnsi="Arial" w:cs="Arial"/>
        </w:rPr>
        <w:t xml:space="preserve"> </w:t>
      </w:r>
      <w:r w:rsidR="0049002F" w:rsidRPr="00447E13">
        <w:rPr>
          <w:rFonts w:ascii="Arial" w:hAnsi="Arial" w:cs="Arial"/>
        </w:rPr>
        <w:t xml:space="preserve">ali </w:t>
      </w:r>
      <w:r w:rsidRPr="00447E13">
        <w:rPr>
          <w:rFonts w:ascii="Arial" w:hAnsi="Arial" w:cs="Arial"/>
        </w:rPr>
        <w:t>s</w:t>
      </w:r>
      <w:r w:rsidR="0049002F" w:rsidRPr="00447E13">
        <w:rPr>
          <w:rFonts w:ascii="Arial" w:hAnsi="Arial" w:cs="Arial"/>
        </w:rPr>
        <w:t>vaka nova prijava</w:t>
      </w:r>
      <w:r w:rsidRPr="00447E13">
        <w:rPr>
          <w:rFonts w:ascii="Arial" w:hAnsi="Arial" w:cs="Arial"/>
        </w:rPr>
        <w:t xml:space="preserve"> </w:t>
      </w:r>
      <w:r w:rsidR="0049002F" w:rsidRPr="00447E13">
        <w:rPr>
          <w:rFonts w:ascii="Arial" w:hAnsi="Arial" w:cs="Arial"/>
        </w:rPr>
        <w:t xml:space="preserve">mora imati novi </w:t>
      </w:r>
      <w:r w:rsidRPr="00447E13">
        <w:rPr>
          <w:rFonts w:ascii="Arial" w:hAnsi="Arial" w:cs="Arial"/>
        </w:rPr>
        <w:t>fiskaln</w:t>
      </w:r>
      <w:r w:rsidR="0049002F" w:rsidRPr="00447E13">
        <w:rPr>
          <w:rFonts w:ascii="Arial" w:hAnsi="Arial" w:cs="Arial"/>
        </w:rPr>
        <w:t>i</w:t>
      </w:r>
      <w:r w:rsidRPr="00447E13">
        <w:rPr>
          <w:rFonts w:ascii="Arial" w:hAnsi="Arial" w:cs="Arial"/>
        </w:rPr>
        <w:t xml:space="preserve"> račun. </w:t>
      </w:r>
    </w:p>
    <w:p w14:paraId="62EE4003" w14:textId="77777777" w:rsidR="00766BF4" w:rsidRPr="00447E13" w:rsidRDefault="00766BF4" w:rsidP="00F777DA">
      <w:pPr>
        <w:spacing w:after="0"/>
        <w:jc w:val="both"/>
        <w:rPr>
          <w:rFonts w:ascii="Arial" w:hAnsi="Arial" w:cs="Arial"/>
        </w:rPr>
      </w:pPr>
    </w:p>
    <w:p w14:paraId="18038929" w14:textId="15C57E36" w:rsidR="00D17E28" w:rsidRDefault="00D17E28" w:rsidP="00F777DA">
      <w:pPr>
        <w:spacing w:after="0"/>
        <w:jc w:val="both"/>
        <w:rPr>
          <w:rFonts w:ascii="Arial" w:hAnsi="Arial" w:cs="Arial"/>
        </w:rPr>
      </w:pPr>
      <w:bookmarkStart w:id="1" w:name="_Hlk209621554"/>
      <w:r w:rsidRPr="00447E13">
        <w:rPr>
          <w:rFonts w:ascii="Arial" w:hAnsi="Arial" w:cs="Arial"/>
        </w:rPr>
        <w:t>U nagradnoj igri ne mogu sudjelovati zaposlenici Violeta d.o.</w:t>
      </w:r>
      <w:r w:rsidR="00863D46">
        <w:rPr>
          <w:rFonts w:ascii="Arial" w:hAnsi="Arial" w:cs="Arial"/>
        </w:rPr>
        <w:t>o.</w:t>
      </w:r>
      <w:r w:rsidRPr="00447E13">
        <w:rPr>
          <w:rFonts w:ascii="Arial" w:hAnsi="Arial" w:cs="Arial"/>
        </w:rPr>
        <w:t xml:space="preserve">  BIH</w:t>
      </w:r>
      <w:r w:rsidR="009F2C7E">
        <w:rPr>
          <w:rFonts w:ascii="Arial" w:hAnsi="Arial" w:cs="Arial"/>
        </w:rPr>
        <w:t xml:space="preserve"> i zaposlenici Bingo d.o.o.</w:t>
      </w:r>
      <w:r w:rsidR="001C257D">
        <w:rPr>
          <w:rFonts w:ascii="Arial" w:hAnsi="Arial" w:cs="Arial"/>
        </w:rPr>
        <w:t xml:space="preserve"> BIH. </w:t>
      </w:r>
    </w:p>
    <w:bookmarkEnd w:id="1"/>
    <w:p w14:paraId="3B74EE6F" w14:textId="77777777" w:rsidR="00766BF4" w:rsidRPr="00447E13" w:rsidRDefault="00766BF4" w:rsidP="00F777DA">
      <w:pPr>
        <w:spacing w:after="0"/>
        <w:jc w:val="both"/>
        <w:rPr>
          <w:rFonts w:ascii="Arial" w:hAnsi="Arial" w:cs="Arial"/>
        </w:rPr>
      </w:pPr>
    </w:p>
    <w:p w14:paraId="3A711C16" w14:textId="27F31C7C" w:rsidR="004D2753" w:rsidRPr="00447E13" w:rsidRDefault="00D17E28" w:rsidP="004D2753">
      <w:pPr>
        <w:spacing w:after="0"/>
        <w:jc w:val="both"/>
        <w:rPr>
          <w:rFonts w:ascii="Arial" w:hAnsi="Arial" w:cs="Arial"/>
        </w:rPr>
      </w:pPr>
      <w:r w:rsidRPr="00447E13">
        <w:rPr>
          <w:rFonts w:ascii="Arial" w:hAnsi="Arial" w:cs="Arial"/>
        </w:rPr>
        <w:t>Sudjelovanjem u nagradnoj igri sudionici  prihvaćaju ova Pravila nagradne igre.</w:t>
      </w:r>
    </w:p>
    <w:p w14:paraId="61F5076C" w14:textId="19BC838A" w:rsidR="004D2753" w:rsidRPr="00447E13" w:rsidRDefault="004D2753" w:rsidP="004D2753">
      <w:pPr>
        <w:spacing w:after="0"/>
        <w:jc w:val="center"/>
        <w:rPr>
          <w:rFonts w:ascii="Arial" w:hAnsi="Arial" w:cs="Arial"/>
          <w:b/>
          <w:bCs/>
        </w:rPr>
      </w:pPr>
      <w:r w:rsidRPr="00447E13">
        <w:rPr>
          <w:rFonts w:ascii="Arial" w:hAnsi="Arial" w:cs="Arial"/>
          <w:b/>
          <w:bCs/>
        </w:rPr>
        <w:t>ČLAN 6.</w:t>
      </w:r>
    </w:p>
    <w:p w14:paraId="470158E7" w14:textId="77777777" w:rsidR="004D2753" w:rsidRPr="00447E13" w:rsidRDefault="004D2753" w:rsidP="004D2753">
      <w:pPr>
        <w:spacing w:after="0"/>
        <w:jc w:val="both"/>
        <w:rPr>
          <w:rFonts w:ascii="Arial" w:hAnsi="Arial" w:cs="Arial"/>
          <w:b/>
          <w:bCs/>
        </w:rPr>
      </w:pPr>
    </w:p>
    <w:p w14:paraId="3EF87BBD" w14:textId="42EEF22B" w:rsidR="002A5475" w:rsidRPr="00447E13" w:rsidRDefault="004D2753" w:rsidP="007F4FD9">
      <w:pPr>
        <w:spacing w:after="0"/>
        <w:jc w:val="both"/>
        <w:rPr>
          <w:rFonts w:ascii="Arial" w:hAnsi="Arial" w:cs="Arial"/>
        </w:rPr>
      </w:pPr>
      <w:r w:rsidRPr="00447E13">
        <w:rPr>
          <w:rFonts w:ascii="Arial" w:hAnsi="Arial" w:cs="Arial"/>
        </w:rPr>
        <w:t xml:space="preserve">Pravila nagradne igre bit će objavljena prije održavanja nagradne igre u jednim dnevnim novinama dostupnim na teritoriju </w:t>
      </w:r>
      <w:r w:rsidR="00F36244">
        <w:rPr>
          <w:rFonts w:ascii="Arial" w:hAnsi="Arial" w:cs="Arial"/>
        </w:rPr>
        <w:t>RS-a</w:t>
      </w:r>
      <w:r w:rsidRPr="00447E13">
        <w:rPr>
          <w:rFonts w:ascii="Arial" w:hAnsi="Arial" w:cs="Arial"/>
        </w:rPr>
        <w:t>, po dobivanju suglasnosti od strane</w:t>
      </w:r>
      <w:r w:rsidR="00F36244">
        <w:rPr>
          <w:rFonts w:ascii="Arial" w:hAnsi="Arial" w:cs="Arial"/>
        </w:rPr>
        <w:t xml:space="preserve"> </w:t>
      </w:r>
      <w:r w:rsidRPr="00447E13">
        <w:rPr>
          <w:rFonts w:ascii="Arial" w:hAnsi="Arial" w:cs="Arial"/>
        </w:rPr>
        <w:t xml:space="preserve">ministarstva financija. </w:t>
      </w:r>
    </w:p>
    <w:p w14:paraId="2DE47278" w14:textId="77777777" w:rsidR="007F4FD9" w:rsidRPr="00447E13" w:rsidRDefault="007F4FD9" w:rsidP="007F4FD9">
      <w:pPr>
        <w:spacing w:after="0"/>
        <w:jc w:val="both"/>
        <w:rPr>
          <w:rFonts w:ascii="Arial" w:hAnsi="Arial" w:cs="Arial"/>
        </w:rPr>
      </w:pPr>
    </w:p>
    <w:p w14:paraId="5DAFD4C1" w14:textId="26B0447E" w:rsidR="002A5475" w:rsidRPr="00447E13" w:rsidRDefault="002A5475" w:rsidP="004D2753">
      <w:pPr>
        <w:spacing w:after="0"/>
        <w:jc w:val="both"/>
        <w:rPr>
          <w:rFonts w:ascii="Arial" w:hAnsi="Arial" w:cs="Arial"/>
          <w:b/>
          <w:bCs/>
        </w:rPr>
      </w:pPr>
      <w:r w:rsidRPr="00447E13">
        <w:rPr>
          <w:rFonts w:ascii="Arial" w:hAnsi="Arial" w:cs="Arial"/>
          <w:b/>
          <w:bCs/>
        </w:rPr>
        <w:t>NAČIN IZVLAČENJA DOBITNIKA NAGRADNA</w:t>
      </w:r>
    </w:p>
    <w:p w14:paraId="459BB285" w14:textId="77777777" w:rsidR="004D2753" w:rsidRPr="00447E13" w:rsidRDefault="004D2753" w:rsidP="004D2753">
      <w:pPr>
        <w:spacing w:after="0"/>
        <w:jc w:val="both"/>
        <w:rPr>
          <w:rFonts w:ascii="Arial" w:hAnsi="Arial" w:cs="Arial"/>
          <w:b/>
          <w:bCs/>
        </w:rPr>
      </w:pPr>
    </w:p>
    <w:p w14:paraId="3A15288F" w14:textId="62840B2B" w:rsidR="004D2753" w:rsidRPr="00447E13" w:rsidRDefault="004D2753" w:rsidP="004D2753">
      <w:pPr>
        <w:spacing w:after="0"/>
        <w:jc w:val="center"/>
        <w:rPr>
          <w:rFonts w:ascii="Arial" w:hAnsi="Arial" w:cs="Arial"/>
          <w:b/>
          <w:bCs/>
        </w:rPr>
      </w:pPr>
      <w:r w:rsidRPr="00447E13">
        <w:rPr>
          <w:rFonts w:ascii="Arial" w:hAnsi="Arial" w:cs="Arial"/>
          <w:b/>
          <w:bCs/>
        </w:rPr>
        <w:t>ČLAN 7.</w:t>
      </w:r>
    </w:p>
    <w:p w14:paraId="573FD028" w14:textId="14865895" w:rsidR="002C18EC" w:rsidRDefault="002C18EC" w:rsidP="002C18EC">
      <w:pPr>
        <w:spacing w:after="0"/>
        <w:jc w:val="both"/>
        <w:rPr>
          <w:rFonts w:ascii="Arial" w:hAnsi="Arial" w:cs="Arial"/>
        </w:rPr>
      </w:pPr>
      <w:r w:rsidRPr="00330D6C">
        <w:rPr>
          <w:rFonts w:ascii="Arial" w:hAnsi="Arial" w:cs="Arial"/>
        </w:rPr>
        <w:t>Javno izvlačenje dobitnika održat će se dana 03.12.2025. u 13:00 h, na adresi Stjepana Radića 21, Grude</w:t>
      </w:r>
      <w:r w:rsidR="001C257D">
        <w:rPr>
          <w:rFonts w:ascii="Arial" w:hAnsi="Arial" w:cs="Arial"/>
        </w:rPr>
        <w:t xml:space="preserve"> u upravnoj zgradi Violete.</w:t>
      </w:r>
    </w:p>
    <w:p w14:paraId="4B8F0806" w14:textId="77777777" w:rsidR="002C18EC" w:rsidRPr="00330D6C" w:rsidRDefault="002C18EC" w:rsidP="002C18EC">
      <w:pPr>
        <w:spacing w:after="0"/>
        <w:jc w:val="both"/>
        <w:rPr>
          <w:rFonts w:ascii="Arial" w:hAnsi="Arial" w:cs="Arial"/>
        </w:rPr>
      </w:pPr>
    </w:p>
    <w:p w14:paraId="38ABE333" w14:textId="1D764D75" w:rsidR="00F777DA" w:rsidRPr="00447E13" w:rsidRDefault="002A5475" w:rsidP="00F777DA">
      <w:pPr>
        <w:spacing w:after="0"/>
        <w:jc w:val="both"/>
        <w:rPr>
          <w:rFonts w:ascii="Arial" w:hAnsi="Arial" w:cs="Arial"/>
        </w:rPr>
      </w:pPr>
      <w:r w:rsidRPr="00447E13">
        <w:rPr>
          <w:rFonts w:ascii="Arial" w:hAnsi="Arial" w:cs="Arial"/>
        </w:rPr>
        <w:t xml:space="preserve">Dobitnici </w:t>
      </w:r>
      <w:r w:rsidR="001C257D">
        <w:rPr>
          <w:rFonts w:ascii="Arial" w:hAnsi="Arial" w:cs="Arial"/>
        </w:rPr>
        <w:t xml:space="preserve">nagrada izvlačit će se nasumično </w:t>
      </w:r>
      <w:r w:rsidR="00FD6B6D" w:rsidRPr="00447E13">
        <w:rPr>
          <w:rFonts w:ascii="Arial" w:hAnsi="Arial" w:cs="Arial"/>
        </w:rPr>
        <w:t>elektronskim putem, korištenjem specijaliziranog programa za izvlačenje podataka. Program je konfiguriran tako da nasumično bira podatke, čime će se osigurati nepristranost i pravednost izvlačenja</w:t>
      </w:r>
      <w:r w:rsidR="008B2748" w:rsidRPr="00447E13">
        <w:rPr>
          <w:rFonts w:ascii="Arial" w:hAnsi="Arial" w:cs="Arial"/>
        </w:rPr>
        <w:t>.</w:t>
      </w:r>
    </w:p>
    <w:p w14:paraId="399F3041" w14:textId="77777777" w:rsidR="001C257D" w:rsidRDefault="001C257D" w:rsidP="001C257D">
      <w:pPr>
        <w:spacing w:after="0"/>
        <w:jc w:val="center"/>
        <w:rPr>
          <w:rFonts w:ascii="Arial" w:hAnsi="Arial" w:cs="Arial"/>
          <w:b/>
          <w:bCs/>
        </w:rPr>
      </w:pPr>
    </w:p>
    <w:p w14:paraId="1E8ECFA0" w14:textId="5F96DCBD" w:rsidR="00F777DA" w:rsidRPr="001C257D" w:rsidRDefault="00F777DA" w:rsidP="001C257D">
      <w:pPr>
        <w:spacing w:after="0"/>
        <w:jc w:val="center"/>
        <w:rPr>
          <w:rFonts w:ascii="Arial" w:hAnsi="Arial" w:cs="Arial"/>
          <w:b/>
          <w:bCs/>
        </w:rPr>
      </w:pPr>
      <w:r w:rsidRPr="00447E13">
        <w:rPr>
          <w:rFonts w:ascii="Arial" w:hAnsi="Arial" w:cs="Arial"/>
          <w:b/>
          <w:bCs/>
        </w:rPr>
        <w:t>ČLAN 8.</w:t>
      </w:r>
    </w:p>
    <w:p w14:paraId="54FF8B42" w14:textId="77777777" w:rsidR="008B2748" w:rsidRPr="00447E13" w:rsidRDefault="008B2748" w:rsidP="00F777DA">
      <w:pPr>
        <w:spacing w:after="0"/>
        <w:jc w:val="both"/>
        <w:rPr>
          <w:rFonts w:ascii="Arial" w:hAnsi="Arial" w:cs="Arial"/>
        </w:rPr>
      </w:pPr>
      <w:r w:rsidRPr="00447E13">
        <w:rPr>
          <w:rFonts w:ascii="Arial" w:hAnsi="Arial" w:cs="Arial"/>
        </w:rPr>
        <w:t>Fiskalni račun služi kao dokaz o kupovini proizvoda, te je uvjet  za sudjelovanje u nagradnoj igri. Dobitnik je dužan dati na uvid fiskalni račun, prilikom preuzimanja nagrade.</w:t>
      </w:r>
    </w:p>
    <w:p w14:paraId="5D8668B6" w14:textId="77777777" w:rsidR="001C257D" w:rsidRDefault="001C257D" w:rsidP="00F777DA">
      <w:pPr>
        <w:spacing w:after="0"/>
        <w:jc w:val="both"/>
        <w:rPr>
          <w:rFonts w:ascii="Arial" w:hAnsi="Arial" w:cs="Arial"/>
        </w:rPr>
      </w:pPr>
    </w:p>
    <w:p w14:paraId="443ADBD9" w14:textId="2B0AEF2D" w:rsidR="008B2748" w:rsidRPr="00447E13" w:rsidRDefault="008B2748" w:rsidP="00F777DA">
      <w:pPr>
        <w:spacing w:after="0"/>
        <w:jc w:val="both"/>
        <w:rPr>
          <w:rFonts w:ascii="Arial" w:hAnsi="Arial" w:cs="Arial"/>
          <w:lang w:val="hr-HR"/>
        </w:rPr>
      </w:pPr>
      <w:r w:rsidRPr="00447E13">
        <w:rPr>
          <w:rFonts w:ascii="Arial" w:hAnsi="Arial" w:cs="Arial"/>
        </w:rPr>
        <w:t>Fiskalni račun na kojem nije utvrđena kupovina navedenih artikala i vrijednosti je nevažeći i na osnovu takvog računa sudionik ne ostvaruje pravo na preuzimanje bilo kakve nagrade.  Valjani su samo oni računi koji su ostvareni u vremenskom razdoblju trajanja nagradne igre.</w:t>
      </w:r>
    </w:p>
    <w:p w14:paraId="333D7F2C" w14:textId="77777777" w:rsidR="001C257D" w:rsidRDefault="001C257D" w:rsidP="008A4C51">
      <w:pPr>
        <w:spacing w:after="0"/>
        <w:jc w:val="both"/>
        <w:rPr>
          <w:rFonts w:ascii="Arial" w:hAnsi="Arial" w:cs="Arial"/>
        </w:rPr>
      </w:pPr>
      <w:bookmarkStart w:id="2" w:name="_Hlk209621575"/>
    </w:p>
    <w:p w14:paraId="4B5DB881" w14:textId="174DBAD7" w:rsidR="001C4A57" w:rsidRPr="008A4C51" w:rsidRDefault="001C4A57" w:rsidP="008A4C51">
      <w:pPr>
        <w:spacing w:after="0"/>
        <w:jc w:val="both"/>
        <w:rPr>
          <w:rFonts w:ascii="Arial" w:hAnsi="Arial" w:cs="Arial"/>
          <w:lang w:val="hr-HR"/>
        </w:rPr>
      </w:pPr>
      <w:r w:rsidRPr="00447E13">
        <w:rPr>
          <w:rFonts w:ascii="Arial" w:hAnsi="Arial" w:cs="Arial"/>
        </w:rPr>
        <w:t xml:space="preserve">Rezultati nagradne igre bit će objavljeni na službenoj web stranici organizatora: </w:t>
      </w:r>
      <w:hyperlink r:id="rId8" w:history="1">
        <w:r w:rsidR="000155EE" w:rsidRPr="00B9198A">
          <w:rPr>
            <w:rStyle w:val="Hiperveza"/>
          </w:rPr>
          <w:t>https://doublecare.violeta.com/programi-vjernosti/</w:t>
        </w:r>
      </w:hyperlink>
      <w:r w:rsidR="00731CB8">
        <w:t xml:space="preserve"> </w:t>
      </w:r>
      <w:r w:rsidRPr="00447E13">
        <w:rPr>
          <w:rFonts w:ascii="Arial" w:hAnsi="Arial" w:cs="Arial"/>
        </w:rPr>
        <w:t xml:space="preserve">i društvenim mrežama </w:t>
      </w:r>
      <w:proofErr w:type="spellStart"/>
      <w:r w:rsidRPr="00447E13">
        <w:rPr>
          <w:rFonts w:ascii="Arial" w:hAnsi="Arial" w:cs="Arial"/>
        </w:rPr>
        <w:t>facebook</w:t>
      </w:r>
      <w:proofErr w:type="spellEnd"/>
      <w:r w:rsidRPr="00447E13">
        <w:rPr>
          <w:rFonts w:ascii="Arial" w:hAnsi="Arial" w:cs="Arial"/>
        </w:rPr>
        <w:t xml:space="preserve"> i </w:t>
      </w:r>
      <w:proofErr w:type="spellStart"/>
      <w:r w:rsidRPr="00447E13">
        <w:rPr>
          <w:rFonts w:ascii="Arial" w:hAnsi="Arial" w:cs="Arial"/>
        </w:rPr>
        <w:t>instagram</w:t>
      </w:r>
      <w:proofErr w:type="spellEnd"/>
      <w:r w:rsidR="00FB5AA2">
        <w:rPr>
          <w:rFonts w:ascii="Arial" w:hAnsi="Arial" w:cs="Arial"/>
        </w:rPr>
        <w:t xml:space="preserve">, kao i na službenoj </w:t>
      </w:r>
      <w:r w:rsidR="001C257D">
        <w:rPr>
          <w:rFonts w:ascii="Arial" w:hAnsi="Arial" w:cs="Arial"/>
        </w:rPr>
        <w:t xml:space="preserve">web </w:t>
      </w:r>
      <w:r w:rsidR="00FB5AA2">
        <w:rPr>
          <w:rFonts w:ascii="Arial" w:hAnsi="Arial" w:cs="Arial"/>
        </w:rPr>
        <w:t xml:space="preserve">stranici </w:t>
      </w:r>
      <w:hyperlink r:id="rId9" w:history="1">
        <w:r w:rsidR="00FB5AA2" w:rsidRPr="00F57EC0">
          <w:rPr>
            <w:rStyle w:val="Hiperveza"/>
            <w:rFonts w:ascii="Arial" w:hAnsi="Arial" w:cs="Arial"/>
          </w:rPr>
          <w:t>https://www.bingotuzla.ba/programi-lojanosti/</w:t>
        </w:r>
      </w:hyperlink>
      <w:r w:rsidR="00FB5AA2">
        <w:rPr>
          <w:rFonts w:ascii="Arial" w:hAnsi="Arial" w:cs="Arial"/>
        </w:rPr>
        <w:t xml:space="preserve"> </w:t>
      </w:r>
      <w:r w:rsidR="00FB5AA2" w:rsidRPr="00447E13">
        <w:rPr>
          <w:rFonts w:ascii="Arial" w:hAnsi="Arial" w:cs="Arial"/>
        </w:rPr>
        <w:t xml:space="preserve">i društvenim mrežama </w:t>
      </w:r>
      <w:proofErr w:type="spellStart"/>
      <w:r w:rsidR="00FB5AA2" w:rsidRPr="00447E13">
        <w:rPr>
          <w:rFonts w:ascii="Arial" w:hAnsi="Arial" w:cs="Arial"/>
        </w:rPr>
        <w:t>facebook</w:t>
      </w:r>
      <w:proofErr w:type="spellEnd"/>
      <w:r w:rsidR="00FB5AA2" w:rsidRPr="00447E13">
        <w:rPr>
          <w:rFonts w:ascii="Arial" w:hAnsi="Arial" w:cs="Arial"/>
        </w:rPr>
        <w:t xml:space="preserve"> i </w:t>
      </w:r>
      <w:proofErr w:type="spellStart"/>
      <w:r w:rsidR="00FB5AA2" w:rsidRPr="00447E13">
        <w:rPr>
          <w:rFonts w:ascii="Arial" w:hAnsi="Arial" w:cs="Arial"/>
        </w:rPr>
        <w:t>instagram</w:t>
      </w:r>
      <w:proofErr w:type="spellEnd"/>
      <w:r w:rsidR="00FB5AA2" w:rsidRPr="00447E13">
        <w:rPr>
          <w:rFonts w:ascii="Arial" w:hAnsi="Arial" w:cs="Arial"/>
        </w:rPr>
        <w:t xml:space="preserve"> </w:t>
      </w:r>
      <w:r w:rsidR="00FB5AA2">
        <w:rPr>
          <w:rFonts w:ascii="Arial" w:hAnsi="Arial" w:cs="Arial"/>
        </w:rPr>
        <w:t xml:space="preserve"> </w:t>
      </w:r>
      <w:r w:rsidRPr="00447E13">
        <w:rPr>
          <w:rFonts w:ascii="Arial" w:hAnsi="Arial" w:cs="Arial"/>
        </w:rPr>
        <w:t xml:space="preserve">u roku od jednog dana od </w:t>
      </w:r>
      <w:r>
        <w:rPr>
          <w:rFonts w:ascii="Arial" w:hAnsi="Arial" w:cs="Arial"/>
        </w:rPr>
        <w:t>organiziranog javnog izvlačenja</w:t>
      </w:r>
      <w:r w:rsidRPr="00447E13">
        <w:rPr>
          <w:rFonts w:ascii="Arial" w:hAnsi="Arial" w:cs="Arial"/>
        </w:rPr>
        <w:t>.</w:t>
      </w:r>
      <w:bookmarkEnd w:id="2"/>
    </w:p>
    <w:p w14:paraId="494FE9F3" w14:textId="478580B4" w:rsidR="004D2753" w:rsidRPr="00447E13" w:rsidRDefault="004D2753" w:rsidP="004D2753">
      <w:pPr>
        <w:spacing w:after="0"/>
        <w:jc w:val="center"/>
        <w:rPr>
          <w:rFonts w:ascii="Arial" w:hAnsi="Arial" w:cs="Arial"/>
          <w:b/>
          <w:bCs/>
          <w:lang w:val="hr-HR"/>
        </w:rPr>
      </w:pPr>
      <w:r w:rsidRPr="00447E13">
        <w:rPr>
          <w:rFonts w:ascii="Arial" w:hAnsi="Arial" w:cs="Arial"/>
          <w:b/>
          <w:bCs/>
          <w:lang w:val="hr-HR"/>
        </w:rPr>
        <w:t xml:space="preserve">ČLAN </w:t>
      </w:r>
      <w:r w:rsidR="00F777DA" w:rsidRPr="00447E13">
        <w:rPr>
          <w:rFonts w:ascii="Arial" w:hAnsi="Arial" w:cs="Arial"/>
          <w:b/>
          <w:bCs/>
          <w:lang w:val="hr-HR"/>
        </w:rPr>
        <w:t>9</w:t>
      </w:r>
      <w:r w:rsidRPr="00447E13">
        <w:rPr>
          <w:rFonts w:ascii="Arial" w:hAnsi="Arial" w:cs="Arial"/>
          <w:b/>
          <w:bCs/>
          <w:lang w:val="hr-HR"/>
        </w:rPr>
        <w:t>.</w:t>
      </w:r>
    </w:p>
    <w:p w14:paraId="6CA94C18" w14:textId="77777777" w:rsidR="004D2753" w:rsidRPr="00447E13" w:rsidRDefault="004D2753" w:rsidP="004D2753">
      <w:pPr>
        <w:spacing w:after="0"/>
        <w:jc w:val="center"/>
        <w:rPr>
          <w:rFonts w:ascii="Arial" w:hAnsi="Arial" w:cs="Arial"/>
          <w:b/>
          <w:bCs/>
          <w:lang w:val="hr-HR"/>
        </w:rPr>
      </w:pPr>
    </w:p>
    <w:p w14:paraId="1ACF3A05" w14:textId="4A4BA853" w:rsidR="004D2753" w:rsidRPr="00447E13" w:rsidRDefault="004D2753" w:rsidP="00FD6B6D">
      <w:pPr>
        <w:spacing w:after="0"/>
        <w:jc w:val="both"/>
        <w:rPr>
          <w:rFonts w:ascii="Arial" w:hAnsi="Arial" w:cs="Arial"/>
          <w:lang w:val="hr-HR"/>
        </w:rPr>
      </w:pPr>
      <w:r w:rsidRPr="00447E13">
        <w:rPr>
          <w:rFonts w:ascii="Arial" w:hAnsi="Arial" w:cs="Arial"/>
        </w:rPr>
        <w:t>Jedna osoba koja sudjeluje u nagradnoj igri može osvojiti samo jednu od nagrada iz nagradnog fonda.</w:t>
      </w:r>
    </w:p>
    <w:p w14:paraId="2BE32953" w14:textId="77777777" w:rsidR="001C257D" w:rsidRDefault="001C257D" w:rsidP="004D2753">
      <w:pPr>
        <w:spacing w:after="0"/>
        <w:jc w:val="both"/>
        <w:rPr>
          <w:rFonts w:ascii="Arial" w:hAnsi="Arial" w:cs="Arial"/>
          <w:b/>
          <w:bCs/>
        </w:rPr>
      </w:pPr>
    </w:p>
    <w:p w14:paraId="466D72D4" w14:textId="45215C6A" w:rsidR="00985382" w:rsidRPr="00447E13" w:rsidRDefault="002A5475" w:rsidP="004D2753">
      <w:pPr>
        <w:spacing w:after="0"/>
        <w:jc w:val="both"/>
        <w:rPr>
          <w:rFonts w:ascii="Arial" w:hAnsi="Arial" w:cs="Arial"/>
          <w:b/>
          <w:bCs/>
        </w:rPr>
      </w:pPr>
      <w:r w:rsidRPr="00447E13">
        <w:rPr>
          <w:rFonts w:ascii="Arial" w:hAnsi="Arial" w:cs="Arial"/>
          <w:b/>
          <w:bCs/>
        </w:rPr>
        <w:t>SASTAV KOMISIJE ZA IZVLAČENJE NAGRADA</w:t>
      </w:r>
    </w:p>
    <w:p w14:paraId="25ADD535" w14:textId="77777777" w:rsidR="004D2753" w:rsidRPr="00447E13" w:rsidRDefault="004D2753" w:rsidP="004D2753">
      <w:pPr>
        <w:spacing w:after="0"/>
        <w:jc w:val="both"/>
        <w:rPr>
          <w:rFonts w:ascii="Arial" w:hAnsi="Arial" w:cs="Arial"/>
          <w:b/>
          <w:bCs/>
        </w:rPr>
      </w:pPr>
    </w:p>
    <w:p w14:paraId="5A9DB302" w14:textId="61239D27" w:rsidR="004D2753" w:rsidRPr="00447E13" w:rsidRDefault="004D2753" w:rsidP="004D2753">
      <w:pPr>
        <w:spacing w:after="0"/>
        <w:jc w:val="center"/>
        <w:rPr>
          <w:rFonts w:ascii="Arial" w:hAnsi="Arial" w:cs="Arial"/>
          <w:b/>
          <w:bCs/>
        </w:rPr>
      </w:pPr>
      <w:r w:rsidRPr="00447E13">
        <w:rPr>
          <w:rFonts w:ascii="Arial" w:hAnsi="Arial" w:cs="Arial"/>
          <w:b/>
          <w:bCs/>
        </w:rPr>
        <w:t xml:space="preserve">ČLAN </w:t>
      </w:r>
      <w:r w:rsidR="00F777DA" w:rsidRPr="00447E13">
        <w:rPr>
          <w:rFonts w:ascii="Arial" w:hAnsi="Arial" w:cs="Arial"/>
          <w:b/>
          <w:bCs/>
        </w:rPr>
        <w:t>10.</w:t>
      </w:r>
    </w:p>
    <w:p w14:paraId="6845F32B" w14:textId="77777777" w:rsidR="00985382" w:rsidRPr="008A4C51" w:rsidRDefault="00985382" w:rsidP="008A4C51">
      <w:pPr>
        <w:spacing w:after="0"/>
        <w:jc w:val="both"/>
        <w:rPr>
          <w:rFonts w:ascii="Arial" w:hAnsi="Arial" w:cs="Arial"/>
          <w:b/>
          <w:bCs/>
        </w:rPr>
      </w:pPr>
    </w:p>
    <w:p w14:paraId="58E13DAB" w14:textId="32E6C26F" w:rsidR="00985382" w:rsidRPr="00447E13" w:rsidRDefault="00985382" w:rsidP="00F777DA">
      <w:pPr>
        <w:spacing w:after="0"/>
        <w:jc w:val="both"/>
        <w:rPr>
          <w:rFonts w:ascii="Arial" w:hAnsi="Arial" w:cs="Arial"/>
        </w:rPr>
      </w:pPr>
      <w:r w:rsidRPr="00447E13">
        <w:rPr>
          <w:rFonts w:ascii="Arial" w:hAnsi="Arial" w:cs="Arial"/>
        </w:rPr>
        <w:t>Organizator će imenovati Komisiju (tri člana), koja će nadgledati regularnost javnog izvlačenja dobitnika.</w:t>
      </w:r>
    </w:p>
    <w:p w14:paraId="5C41763B" w14:textId="77777777" w:rsidR="007F3890" w:rsidRDefault="007F3890" w:rsidP="00F777DA">
      <w:pPr>
        <w:spacing w:after="0"/>
        <w:jc w:val="both"/>
        <w:rPr>
          <w:rFonts w:ascii="Arial" w:hAnsi="Arial" w:cs="Arial"/>
        </w:rPr>
      </w:pPr>
    </w:p>
    <w:p w14:paraId="1289CF19" w14:textId="349892B8" w:rsidR="00985382" w:rsidRPr="00447E13" w:rsidRDefault="00985382" w:rsidP="00F777DA">
      <w:pPr>
        <w:spacing w:after="0"/>
        <w:jc w:val="both"/>
        <w:rPr>
          <w:rFonts w:ascii="Arial" w:hAnsi="Arial" w:cs="Arial"/>
        </w:rPr>
      </w:pPr>
      <w:r w:rsidRPr="00447E13">
        <w:rPr>
          <w:rFonts w:ascii="Arial" w:hAnsi="Arial" w:cs="Arial"/>
        </w:rPr>
        <w:lastRenderedPageBreak/>
        <w:t>O toku izvlačenja Komisija će voditi zapisnik koji će sadržavati:</w:t>
      </w:r>
    </w:p>
    <w:p w14:paraId="5A59504A" w14:textId="77777777"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mjesto, vrijeme i način izvlačenja dobitnika</w:t>
      </w:r>
    </w:p>
    <w:p w14:paraId="5B2FFC6E" w14:textId="4AF84674"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 xml:space="preserve">broj i datum Rješenja </w:t>
      </w:r>
      <w:r w:rsidR="007F3890">
        <w:rPr>
          <w:rFonts w:ascii="Arial" w:hAnsi="Arial" w:cs="Arial"/>
        </w:rPr>
        <w:t>Republičke uprave za igre na sreću,</w:t>
      </w:r>
    </w:p>
    <w:p w14:paraId="112AE705" w14:textId="2C232C15"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broj i naziv medija u kojem su pravila nagradne igre objavljenja,</w:t>
      </w:r>
    </w:p>
    <w:p w14:paraId="5609E7BE" w14:textId="77777777"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imena i prezimena članova komisije</w:t>
      </w:r>
    </w:p>
    <w:p w14:paraId="4F3FDA5C" w14:textId="60E87C44"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imena, prezimena i adrese dobitnika</w:t>
      </w:r>
    </w:p>
    <w:p w14:paraId="3E431979" w14:textId="783ABB80"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naziv i vrijednost nagrade pojedinog dobitnika</w:t>
      </w:r>
    </w:p>
    <w:p w14:paraId="13D82C8D" w14:textId="2F351405" w:rsidR="00985382" w:rsidRPr="00447E13" w:rsidRDefault="00985382" w:rsidP="00985382">
      <w:pPr>
        <w:pStyle w:val="Odlomakpopisa"/>
        <w:spacing w:after="0"/>
        <w:ind w:left="1440"/>
        <w:jc w:val="both"/>
        <w:rPr>
          <w:rFonts w:ascii="Arial" w:hAnsi="Arial" w:cs="Arial"/>
        </w:rPr>
      </w:pPr>
    </w:p>
    <w:p w14:paraId="6BB70CD3" w14:textId="08C74A3E" w:rsidR="00985382" w:rsidRPr="00447E13" w:rsidRDefault="004D2753" w:rsidP="004D2753">
      <w:pPr>
        <w:spacing w:after="0"/>
        <w:jc w:val="center"/>
        <w:rPr>
          <w:rFonts w:ascii="Arial" w:hAnsi="Arial" w:cs="Arial"/>
          <w:b/>
          <w:bCs/>
        </w:rPr>
      </w:pPr>
      <w:r w:rsidRPr="00447E13">
        <w:rPr>
          <w:rFonts w:ascii="Arial" w:hAnsi="Arial" w:cs="Arial"/>
          <w:b/>
          <w:bCs/>
        </w:rPr>
        <w:t>ČLAN 1</w:t>
      </w:r>
      <w:r w:rsidR="00F777DA" w:rsidRPr="00447E13">
        <w:rPr>
          <w:rFonts w:ascii="Arial" w:hAnsi="Arial" w:cs="Arial"/>
          <w:b/>
          <w:bCs/>
        </w:rPr>
        <w:t>1.</w:t>
      </w:r>
    </w:p>
    <w:p w14:paraId="71263BB0" w14:textId="77777777" w:rsidR="004D2753" w:rsidRPr="00447E13" w:rsidRDefault="004D2753" w:rsidP="004D2753">
      <w:pPr>
        <w:spacing w:after="0"/>
        <w:jc w:val="both"/>
        <w:rPr>
          <w:rFonts w:ascii="Arial" w:hAnsi="Arial" w:cs="Arial"/>
          <w:b/>
          <w:bCs/>
        </w:rPr>
      </w:pPr>
    </w:p>
    <w:p w14:paraId="44665297" w14:textId="420862BC" w:rsidR="00985382" w:rsidRPr="00447E13" w:rsidRDefault="00985382" w:rsidP="00F777DA">
      <w:pPr>
        <w:spacing w:after="0"/>
        <w:jc w:val="both"/>
        <w:rPr>
          <w:rFonts w:ascii="Arial" w:hAnsi="Arial" w:cs="Arial"/>
        </w:rPr>
      </w:pPr>
      <w:r w:rsidRPr="00447E13">
        <w:rPr>
          <w:rFonts w:ascii="Arial" w:hAnsi="Arial" w:cs="Arial"/>
        </w:rPr>
        <w:t>Komisija će provjeriti da li je dobitnik ispunio sve uvjete za sudjelovanje u nagradnoj igri sukladno ovim pravilima.</w:t>
      </w:r>
    </w:p>
    <w:p w14:paraId="29DB4863" w14:textId="77777777" w:rsidR="00985382" w:rsidRPr="00447E13" w:rsidRDefault="00985382" w:rsidP="007F4FD9">
      <w:pPr>
        <w:spacing w:after="0"/>
        <w:jc w:val="both"/>
        <w:rPr>
          <w:rFonts w:ascii="Arial" w:hAnsi="Arial" w:cs="Arial"/>
          <w:b/>
          <w:bCs/>
        </w:rPr>
      </w:pPr>
    </w:p>
    <w:p w14:paraId="2D8997F1" w14:textId="1296D6F7" w:rsidR="00EB37EB" w:rsidRPr="00447E13" w:rsidRDefault="00EB37EB" w:rsidP="00EB37EB">
      <w:pPr>
        <w:spacing w:after="0"/>
        <w:rPr>
          <w:rFonts w:ascii="Arial" w:hAnsi="Arial" w:cs="Arial"/>
          <w:b/>
          <w:bCs/>
        </w:rPr>
      </w:pPr>
      <w:r w:rsidRPr="00447E13">
        <w:rPr>
          <w:rFonts w:ascii="Arial" w:hAnsi="Arial" w:cs="Arial"/>
          <w:b/>
          <w:bCs/>
        </w:rPr>
        <w:t>FOND NAGRADA</w:t>
      </w:r>
    </w:p>
    <w:p w14:paraId="625F3600" w14:textId="47A913E3" w:rsidR="004D2753" w:rsidRPr="00447E13" w:rsidRDefault="004D2753" w:rsidP="008A4C51">
      <w:pPr>
        <w:spacing w:after="0"/>
        <w:jc w:val="center"/>
        <w:rPr>
          <w:rFonts w:ascii="Arial" w:hAnsi="Arial" w:cs="Arial"/>
          <w:b/>
          <w:bCs/>
        </w:rPr>
      </w:pPr>
      <w:r w:rsidRPr="00447E13">
        <w:rPr>
          <w:rFonts w:ascii="Arial" w:hAnsi="Arial" w:cs="Arial"/>
          <w:b/>
          <w:bCs/>
        </w:rPr>
        <w:t>ČLAN 1</w:t>
      </w:r>
      <w:r w:rsidR="00F777DA" w:rsidRPr="00447E13">
        <w:rPr>
          <w:rFonts w:ascii="Arial" w:hAnsi="Arial" w:cs="Arial"/>
          <w:b/>
          <w:bCs/>
        </w:rPr>
        <w:t>2</w:t>
      </w:r>
      <w:r w:rsidRPr="00447E13">
        <w:rPr>
          <w:rFonts w:ascii="Arial" w:hAnsi="Arial" w:cs="Arial"/>
          <w:b/>
          <w:bCs/>
        </w:rPr>
        <w:t>.</w:t>
      </w:r>
    </w:p>
    <w:p w14:paraId="3C623BF6" w14:textId="7AF6CCB7" w:rsidR="002A5475" w:rsidRPr="00447E13" w:rsidRDefault="002A5475" w:rsidP="007F4FD9">
      <w:pPr>
        <w:spacing w:after="0"/>
        <w:jc w:val="both"/>
        <w:rPr>
          <w:rFonts w:ascii="Arial" w:hAnsi="Arial" w:cs="Arial"/>
          <w:b/>
          <w:bCs/>
        </w:rPr>
      </w:pPr>
      <w:r w:rsidRPr="00447E13">
        <w:rPr>
          <w:rFonts w:ascii="Arial" w:hAnsi="Arial" w:cs="Arial"/>
          <w:b/>
          <w:bCs/>
        </w:rPr>
        <w:tab/>
      </w:r>
    </w:p>
    <w:p w14:paraId="0CF9651C" w14:textId="415D9FFA" w:rsidR="00D32120" w:rsidRDefault="00D32120" w:rsidP="00D32120">
      <w:pPr>
        <w:pStyle w:val="Bezproreda"/>
        <w:jc w:val="both"/>
        <w:rPr>
          <w:rFonts w:ascii="Arial" w:hAnsi="Arial" w:cs="Arial"/>
        </w:rPr>
      </w:pPr>
      <w:bookmarkStart w:id="3" w:name="_Hlk209621595"/>
      <w:r w:rsidRPr="00447E13">
        <w:rPr>
          <w:rFonts w:ascii="Arial" w:hAnsi="Arial" w:cs="Arial"/>
        </w:rPr>
        <w:t>Nagradni fond u ukupnoj vrijednosti od</w:t>
      </w:r>
      <w:r>
        <w:rPr>
          <w:rFonts w:ascii="Arial" w:hAnsi="Arial" w:cs="Arial"/>
          <w:lang w:eastAsia="hr-HR"/>
        </w:rPr>
        <w:t xml:space="preserve"> </w:t>
      </w:r>
      <w:r w:rsidR="007258AA">
        <w:rPr>
          <w:rFonts w:ascii="Arial" w:hAnsi="Arial" w:cs="Arial"/>
          <w:lang w:eastAsia="hr-HR"/>
        </w:rPr>
        <w:t>3</w:t>
      </w:r>
      <w:r w:rsidR="008A4C51">
        <w:rPr>
          <w:rFonts w:ascii="Arial" w:hAnsi="Arial" w:cs="Arial"/>
          <w:lang w:eastAsia="hr-HR"/>
        </w:rPr>
        <w:t>.</w:t>
      </w:r>
      <w:r w:rsidR="007258AA">
        <w:rPr>
          <w:rFonts w:ascii="Arial" w:hAnsi="Arial" w:cs="Arial"/>
          <w:lang w:eastAsia="hr-HR"/>
        </w:rPr>
        <w:t>150</w:t>
      </w:r>
      <w:r w:rsidR="001C257D">
        <w:rPr>
          <w:rFonts w:ascii="Arial" w:hAnsi="Arial" w:cs="Arial"/>
          <w:lang w:eastAsia="hr-HR"/>
        </w:rPr>
        <w:t>,00</w:t>
      </w:r>
      <w:r w:rsidRPr="00E61846">
        <w:rPr>
          <w:rFonts w:ascii="Arial" w:hAnsi="Arial" w:cs="Arial"/>
          <w:lang w:eastAsia="hr-HR"/>
        </w:rPr>
        <w:t xml:space="preserve"> KM</w:t>
      </w:r>
      <w:r w:rsidRPr="00447E13">
        <w:rPr>
          <w:rFonts w:ascii="Arial" w:hAnsi="Arial" w:cs="Arial"/>
        </w:rPr>
        <w:t xml:space="preserve">, bit će raspodijeljen na </w:t>
      </w:r>
      <w:r w:rsidR="007258AA">
        <w:rPr>
          <w:rFonts w:ascii="Arial" w:hAnsi="Arial" w:cs="Arial"/>
        </w:rPr>
        <w:t>50</w:t>
      </w:r>
      <w:r>
        <w:rPr>
          <w:rFonts w:ascii="Arial" w:hAnsi="Arial" w:cs="Arial"/>
        </w:rPr>
        <w:t xml:space="preserve"> </w:t>
      </w:r>
      <w:r w:rsidRPr="00447E13">
        <w:rPr>
          <w:rFonts w:ascii="Arial" w:hAnsi="Arial" w:cs="Arial"/>
        </w:rPr>
        <w:t>nagrad</w:t>
      </w:r>
      <w:r>
        <w:rPr>
          <w:rFonts w:ascii="Arial" w:hAnsi="Arial" w:cs="Arial"/>
        </w:rPr>
        <w:t>a</w:t>
      </w:r>
      <w:r w:rsidR="007258AA">
        <w:rPr>
          <w:rFonts w:ascii="Arial" w:hAnsi="Arial" w:cs="Arial"/>
        </w:rPr>
        <w:t>.</w:t>
      </w:r>
    </w:p>
    <w:bookmarkEnd w:id="3"/>
    <w:p w14:paraId="56A890BA" w14:textId="77777777" w:rsidR="00D32120" w:rsidRPr="00447E13" w:rsidRDefault="00D32120" w:rsidP="00D32120">
      <w:pPr>
        <w:pStyle w:val="Bezproreda"/>
        <w:jc w:val="both"/>
        <w:rPr>
          <w:rFonts w:ascii="Arial" w:hAnsi="Arial" w:cs="Arial"/>
        </w:rPr>
      </w:pPr>
    </w:p>
    <w:tbl>
      <w:tblPr>
        <w:tblW w:w="9204" w:type="dxa"/>
        <w:tblInd w:w="-152" w:type="dxa"/>
        <w:tblLook w:val="04A0" w:firstRow="1" w:lastRow="0" w:firstColumn="1" w:lastColumn="0" w:noHBand="0" w:noVBand="1"/>
      </w:tblPr>
      <w:tblGrid>
        <w:gridCol w:w="4678"/>
        <w:gridCol w:w="1189"/>
        <w:gridCol w:w="1530"/>
        <w:gridCol w:w="1807"/>
      </w:tblGrid>
      <w:tr w:rsidR="00D32120" w:rsidRPr="006525C5" w14:paraId="19598EF3" w14:textId="77777777" w:rsidTr="001B2E36">
        <w:trPr>
          <w:trHeight w:val="315"/>
        </w:trPr>
        <w:tc>
          <w:tcPr>
            <w:tcW w:w="4678"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1BC51A32" w14:textId="77777777" w:rsidR="00D32120" w:rsidRPr="006525C5" w:rsidRDefault="00D32120" w:rsidP="001B2E36">
            <w:pPr>
              <w:spacing w:after="0" w:line="240" w:lineRule="auto"/>
              <w:rPr>
                <w:rFonts w:ascii="Arial" w:eastAsia="Times New Roman" w:hAnsi="Arial" w:cs="Arial"/>
                <w:b/>
                <w:bCs/>
                <w:color w:val="000000"/>
                <w:sz w:val="20"/>
                <w:szCs w:val="20"/>
                <w:lang w:eastAsia="hr-HR"/>
              </w:rPr>
            </w:pPr>
            <w:bookmarkStart w:id="4" w:name="_Hlk209621606"/>
            <w:r w:rsidRPr="006525C5">
              <w:rPr>
                <w:rFonts w:ascii="Arial" w:eastAsia="Times New Roman" w:hAnsi="Arial" w:cs="Arial"/>
                <w:b/>
                <w:bCs/>
                <w:color w:val="000000"/>
                <w:sz w:val="20"/>
                <w:szCs w:val="20"/>
                <w:lang w:eastAsia="hr-HR"/>
              </w:rPr>
              <w:t>Nagrade</w:t>
            </w:r>
          </w:p>
        </w:tc>
        <w:tc>
          <w:tcPr>
            <w:tcW w:w="1189" w:type="dxa"/>
            <w:tcBorders>
              <w:top w:val="single" w:sz="8" w:space="0" w:color="auto"/>
              <w:left w:val="nil"/>
              <w:bottom w:val="single" w:sz="8" w:space="0" w:color="auto"/>
              <w:right w:val="single" w:sz="8" w:space="0" w:color="auto"/>
            </w:tcBorders>
            <w:shd w:val="clear" w:color="000000" w:fill="A9D08E"/>
            <w:noWrap/>
            <w:vAlign w:val="center"/>
            <w:hideMark/>
          </w:tcPr>
          <w:p w14:paraId="738AB5D8" w14:textId="77777777" w:rsidR="00D32120" w:rsidRPr="006525C5" w:rsidRDefault="00D32120" w:rsidP="001B2E36">
            <w:pPr>
              <w:spacing w:after="0" w:line="240" w:lineRule="auto"/>
              <w:rPr>
                <w:rFonts w:ascii="Arial" w:eastAsia="Times New Roman" w:hAnsi="Arial" w:cs="Arial"/>
                <w:b/>
                <w:bCs/>
                <w:color w:val="000000"/>
                <w:sz w:val="20"/>
                <w:szCs w:val="20"/>
                <w:lang w:eastAsia="hr-HR"/>
              </w:rPr>
            </w:pPr>
            <w:r w:rsidRPr="006525C5">
              <w:rPr>
                <w:rFonts w:ascii="Arial" w:eastAsia="Times New Roman" w:hAnsi="Arial" w:cs="Arial"/>
                <w:b/>
                <w:bCs/>
                <w:color w:val="000000"/>
                <w:sz w:val="20"/>
                <w:szCs w:val="20"/>
                <w:lang w:eastAsia="hr-HR"/>
              </w:rPr>
              <w:t>Količina</w:t>
            </w:r>
          </w:p>
        </w:tc>
        <w:tc>
          <w:tcPr>
            <w:tcW w:w="1530" w:type="dxa"/>
            <w:tcBorders>
              <w:top w:val="single" w:sz="8" w:space="0" w:color="auto"/>
              <w:left w:val="nil"/>
              <w:bottom w:val="single" w:sz="8" w:space="0" w:color="auto"/>
              <w:right w:val="single" w:sz="8" w:space="0" w:color="auto"/>
            </w:tcBorders>
            <w:shd w:val="clear" w:color="000000" w:fill="A9D08E"/>
            <w:noWrap/>
            <w:vAlign w:val="center"/>
            <w:hideMark/>
          </w:tcPr>
          <w:p w14:paraId="2B6F1CD3" w14:textId="77777777" w:rsidR="00D32120" w:rsidRPr="006525C5" w:rsidRDefault="00D32120" w:rsidP="001B2E36">
            <w:pPr>
              <w:spacing w:after="0" w:line="240" w:lineRule="auto"/>
              <w:rPr>
                <w:rFonts w:ascii="Arial" w:eastAsia="Times New Roman" w:hAnsi="Arial" w:cs="Arial"/>
                <w:b/>
                <w:bCs/>
                <w:color w:val="000000"/>
                <w:sz w:val="20"/>
                <w:szCs w:val="20"/>
                <w:lang w:eastAsia="hr-HR"/>
              </w:rPr>
            </w:pPr>
            <w:r w:rsidRPr="006525C5">
              <w:rPr>
                <w:rFonts w:ascii="Arial" w:eastAsia="Times New Roman" w:hAnsi="Arial" w:cs="Arial"/>
                <w:b/>
                <w:bCs/>
                <w:color w:val="000000"/>
                <w:sz w:val="20"/>
                <w:szCs w:val="20"/>
                <w:lang w:eastAsia="hr-HR"/>
              </w:rPr>
              <w:t>Vrijednost nagrade MPC</w:t>
            </w:r>
          </w:p>
        </w:tc>
        <w:tc>
          <w:tcPr>
            <w:tcW w:w="1807" w:type="dxa"/>
            <w:tcBorders>
              <w:top w:val="single" w:sz="8" w:space="0" w:color="auto"/>
              <w:left w:val="nil"/>
              <w:bottom w:val="nil"/>
              <w:right w:val="single" w:sz="8" w:space="0" w:color="auto"/>
            </w:tcBorders>
            <w:shd w:val="clear" w:color="000000" w:fill="A9D08E"/>
            <w:noWrap/>
            <w:vAlign w:val="center"/>
            <w:hideMark/>
          </w:tcPr>
          <w:p w14:paraId="60B1A025" w14:textId="77777777" w:rsidR="00D32120" w:rsidRPr="006525C5" w:rsidRDefault="00D32120" w:rsidP="001B2E36">
            <w:pPr>
              <w:spacing w:after="0" w:line="240" w:lineRule="auto"/>
              <w:jc w:val="right"/>
              <w:rPr>
                <w:rFonts w:ascii="Arial" w:eastAsia="Times New Roman" w:hAnsi="Arial" w:cs="Arial"/>
                <w:b/>
                <w:bCs/>
                <w:color w:val="000000"/>
                <w:sz w:val="20"/>
                <w:szCs w:val="20"/>
                <w:lang w:eastAsia="hr-HR"/>
              </w:rPr>
            </w:pPr>
            <w:r w:rsidRPr="006525C5">
              <w:rPr>
                <w:rFonts w:ascii="Arial" w:eastAsia="Times New Roman" w:hAnsi="Arial" w:cs="Arial"/>
                <w:b/>
                <w:bCs/>
                <w:color w:val="000000"/>
                <w:sz w:val="20"/>
                <w:szCs w:val="20"/>
                <w:lang w:eastAsia="hr-HR"/>
              </w:rPr>
              <w:t>UKUPNO FOND</w:t>
            </w:r>
          </w:p>
        </w:tc>
      </w:tr>
      <w:tr w:rsidR="00D32120" w:rsidRPr="006525C5" w14:paraId="6D94EF97" w14:textId="77777777" w:rsidTr="007258AA">
        <w:trPr>
          <w:trHeight w:val="358"/>
        </w:trPr>
        <w:tc>
          <w:tcPr>
            <w:tcW w:w="4678" w:type="dxa"/>
            <w:tcBorders>
              <w:top w:val="nil"/>
              <w:left w:val="single" w:sz="8" w:space="0" w:color="auto"/>
              <w:bottom w:val="single" w:sz="8" w:space="0" w:color="auto"/>
              <w:right w:val="single" w:sz="8" w:space="0" w:color="auto"/>
            </w:tcBorders>
            <w:noWrap/>
            <w:vAlign w:val="center"/>
            <w:hideMark/>
          </w:tcPr>
          <w:p w14:paraId="1BCDBC26" w14:textId="16201D58" w:rsidR="00D32120" w:rsidRPr="006525C5" w:rsidRDefault="007258AA" w:rsidP="001B2E36">
            <w:pPr>
              <w:spacing w:after="0" w:line="240" w:lineRule="auto"/>
              <w:rPr>
                <w:rFonts w:ascii="Arial" w:hAnsi="Arial" w:cs="Arial"/>
                <w:sz w:val="20"/>
                <w:szCs w:val="20"/>
                <w:lang w:eastAsia="hr-HR"/>
              </w:rPr>
            </w:pPr>
            <w:r>
              <w:rPr>
                <w:rFonts w:ascii="Arial" w:hAnsi="Arial" w:cs="Arial"/>
                <w:sz w:val="20"/>
                <w:szCs w:val="20"/>
                <w:lang w:eastAsia="hr-HR"/>
              </w:rPr>
              <w:t>BOBBY CAR</w:t>
            </w:r>
          </w:p>
        </w:tc>
        <w:tc>
          <w:tcPr>
            <w:tcW w:w="1189" w:type="dxa"/>
            <w:tcBorders>
              <w:top w:val="nil"/>
              <w:left w:val="nil"/>
              <w:bottom w:val="single" w:sz="8" w:space="0" w:color="auto"/>
              <w:right w:val="single" w:sz="8" w:space="0" w:color="auto"/>
            </w:tcBorders>
            <w:noWrap/>
            <w:vAlign w:val="center"/>
            <w:hideMark/>
          </w:tcPr>
          <w:p w14:paraId="3EB7B64D" w14:textId="6922E6DD" w:rsidR="00D32120" w:rsidRPr="006525C5" w:rsidRDefault="007258AA" w:rsidP="001B2E36">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50</w:t>
            </w:r>
          </w:p>
        </w:tc>
        <w:tc>
          <w:tcPr>
            <w:tcW w:w="1530" w:type="dxa"/>
            <w:tcBorders>
              <w:top w:val="nil"/>
              <w:left w:val="nil"/>
              <w:bottom w:val="single" w:sz="8" w:space="0" w:color="auto"/>
              <w:right w:val="nil"/>
            </w:tcBorders>
            <w:noWrap/>
            <w:vAlign w:val="center"/>
            <w:hideMark/>
          </w:tcPr>
          <w:p w14:paraId="28D9802A" w14:textId="5B156371" w:rsidR="00D32120" w:rsidRPr="006525C5" w:rsidRDefault="007258AA" w:rsidP="001B2E36">
            <w:pPr>
              <w:spacing w:after="0" w:line="240" w:lineRule="auto"/>
              <w:jc w:val="right"/>
              <w:rPr>
                <w:rFonts w:ascii="Arial" w:eastAsia="Times New Roman" w:hAnsi="Arial" w:cs="Arial"/>
                <w:color w:val="000000"/>
                <w:sz w:val="20"/>
                <w:szCs w:val="20"/>
                <w:lang w:eastAsia="hr-HR"/>
              </w:rPr>
            </w:pPr>
            <w:r>
              <w:rPr>
                <w:rFonts w:ascii="Arial" w:hAnsi="Arial" w:cs="Arial"/>
                <w:sz w:val="20"/>
                <w:szCs w:val="20"/>
                <w:lang w:eastAsia="hr-HR"/>
              </w:rPr>
              <w:t>63</w:t>
            </w:r>
            <w:r w:rsidR="00186603">
              <w:rPr>
                <w:rFonts w:ascii="Arial" w:hAnsi="Arial" w:cs="Arial"/>
                <w:sz w:val="20"/>
                <w:szCs w:val="20"/>
                <w:lang w:eastAsia="hr-HR"/>
              </w:rPr>
              <w:t>,00</w:t>
            </w:r>
            <w:r w:rsidR="00D32120" w:rsidRPr="006525C5">
              <w:rPr>
                <w:rFonts w:ascii="Arial" w:hAnsi="Arial" w:cs="Arial"/>
                <w:sz w:val="20"/>
                <w:szCs w:val="20"/>
                <w:lang w:eastAsia="hr-HR"/>
              </w:rPr>
              <w:t xml:space="preserve"> KM</w:t>
            </w:r>
          </w:p>
        </w:tc>
        <w:tc>
          <w:tcPr>
            <w:tcW w:w="1807" w:type="dxa"/>
            <w:tcBorders>
              <w:top w:val="single" w:sz="8" w:space="0" w:color="auto"/>
              <w:left w:val="single" w:sz="8" w:space="0" w:color="auto"/>
              <w:bottom w:val="single" w:sz="8" w:space="0" w:color="auto"/>
              <w:right w:val="single" w:sz="8" w:space="0" w:color="auto"/>
            </w:tcBorders>
            <w:noWrap/>
            <w:vAlign w:val="center"/>
            <w:hideMark/>
          </w:tcPr>
          <w:p w14:paraId="3B169D15" w14:textId="62E65272" w:rsidR="00D32120" w:rsidRPr="006525C5" w:rsidRDefault="007258AA" w:rsidP="001B2E36">
            <w:pPr>
              <w:spacing w:after="0" w:line="240" w:lineRule="auto"/>
              <w:jc w:val="right"/>
              <w:rPr>
                <w:rFonts w:ascii="Arial" w:eastAsia="Times New Roman" w:hAnsi="Arial" w:cs="Arial"/>
                <w:color w:val="000000"/>
                <w:sz w:val="20"/>
                <w:szCs w:val="20"/>
                <w:lang w:eastAsia="hr-HR"/>
              </w:rPr>
            </w:pPr>
            <w:r>
              <w:rPr>
                <w:rFonts w:ascii="Arial" w:hAnsi="Arial" w:cs="Arial"/>
                <w:sz w:val="20"/>
                <w:szCs w:val="20"/>
                <w:lang w:eastAsia="hr-HR"/>
              </w:rPr>
              <w:t>3</w:t>
            </w:r>
            <w:r w:rsidR="00186603">
              <w:rPr>
                <w:rFonts w:ascii="Arial" w:hAnsi="Arial" w:cs="Arial"/>
                <w:sz w:val="20"/>
                <w:szCs w:val="20"/>
                <w:lang w:eastAsia="hr-HR"/>
              </w:rPr>
              <w:t>.</w:t>
            </w:r>
            <w:r>
              <w:rPr>
                <w:rFonts w:ascii="Arial" w:hAnsi="Arial" w:cs="Arial"/>
                <w:sz w:val="20"/>
                <w:szCs w:val="20"/>
                <w:lang w:eastAsia="hr-HR"/>
              </w:rPr>
              <w:t>150</w:t>
            </w:r>
            <w:r w:rsidR="00186603">
              <w:rPr>
                <w:rFonts w:ascii="Arial" w:hAnsi="Arial" w:cs="Arial"/>
                <w:sz w:val="20"/>
                <w:szCs w:val="20"/>
                <w:lang w:eastAsia="hr-HR"/>
              </w:rPr>
              <w:t>,00</w:t>
            </w:r>
            <w:r w:rsidR="00D32120" w:rsidRPr="006525C5">
              <w:rPr>
                <w:rFonts w:ascii="Arial" w:hAnsi="Arial" w:cs="Arial"/>
                <w:sz w:val="20"/>
                <w:szCs w:val="20"/>
                <w:lang w:eastAsia="hr-HR"/>
              </w:rPr>
              <w:t xml:space="preserve"> KM</w:t>
            </w:r>
          </w:p>
        </w:tc>
      </w:tr>
      <w:tr w:rsidR="007258AA" w:rsidRPr="006525C5" w14:paraId="1E16C791" w14:textId="77777777" w:rsidTr="00D20AE8">
        <w:trPr>
          <w:trHeight w:val="315"/>
        </w:trPr>
        <w:tc>
          <w:tcPr>
            <w:tcW w:w="4678"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05B86035" w14:textId="5876B736" w:rsidR="007258AA" w:rsidRPr="006525C5" w:rsidRDefault="007258AA" w:rsidP="001B2E36">
            <w:pPr>
              <w:spacing w:after="0" w:line="240" w:lineRule="auto"/>
              <w:rPr>
                <w:rFonts w:ascii="Arial" w:eastAsia="Times New Roman" w:hAnsi="Arial" w:cs="Arial"/>
                <w:color w:val="000000"/>
                <w:sz w:val="20"/>
                <w:szCs w:val="20"/>
                <w:lang w:eastAsia="hr-HR"/>
              </w:rPr>
            </w:pPr>
            <w:r w:rsidRPr="006525C5">
              <w:rPr>
                <w:rFonts w:ascii="Arial" w:eastAsia="Times New Roman" w:hAnsi="Arial" w:cs="Arial"/>
                <w:b/>
                <w:bCs/>
                <w:color w:val="000000"/>
                <w:sz w:val="20"/>
                <w:szCs w:val="20"/>
                <w:lang w:eastAsia="hr-HR"/>
              </w:rPr>
              <w:t>UKUPNO</w:t>
            </w:r>
          </w:p>
        </w:tc>
        <w:tc>
          <w:tcPr>
            <w:tcW w:w="1189" w:type="dxa"/>
            <w:tcBorders>
              <w:top w:val="single" w:sz="8" w:space="0" w:color="auto"/>
              <w:left w:val="nil"/>
              <w:bottom w:val="single" w:sz="8" w:space="0" w:color="auto"/>
              <w:right w:val="nil"/>
            </w:tcBorders>
            <w:shd w:val="clear" w:color="000000" w:fill="C6E0B4"/>
            <w:noWrap/>
            <w:vAlign w:val="center"/>
            <w:hideMark/>
          </w:tcPr>
          <w:p w14:paraId="0D4F778C" w14:textId="5B0C16F6" w:rsidR="007258AA" w:rsidRPr="006525C5" w:rsidRDefault="007258AA" w:rsidP="001B2E36">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50</w:t>
            </w:r>
          </w:p>
        </w:tc>
        <w:tc>
          <w:tcPr>
            <w:tcW w:w="1530" w:type="dxa"/>
            <w:tcBorders>
              <w:top w:val="single" w:sz="8" w:space="0" w:color="auto"/>
              <w:left w:val="single" w:sz="8" w:space="0" w:color="auto"/>
              <w:bottom w:val="single" w:sz="8" w:space="0" w:color="auto"/>
              <w:right w:val="nil"/>
            </w:tcBorders>
            <w:shd w:val="clear" w:color="000000" w:fill="C6E0B4"/>
            <w:noWrap/>
            <w:vAlign w:val="center"/>
            <w:hideMark/>
          </w:tcPr>
          <w:p w14:paraId="3CA9E25E" w14:textId="387053BB" w:rsidR="007258AA" w:rsidRPr="006525C5" w:rsidRDefault="007258AA" w:rsidP="001B2E36">
            <w:pPr>
              <w:spacing w:after="0" w:line="240" w:lineRule="auto"/>
              <w:jc w:val="right"/>
              <w:rPr>
                <w:rFonts w:ascii="Arial" w:eastAsia="Times New Roman" w:hAnsi="Arial" w:cs="Arial"/>
                <w:color w:val="000000"/>
                <w:sz w:val="20"/>
                <w:szCs w:val="20"/>
                <w:lang w:eastAsia="hr-HR"/>
              </w:rPr>
            </w:pPr>
            <w:r w:rsidRPr="006525C5">
              <w:rPr>
                <w:rFonts w:ascii="Arial" w:eastAsia="Times New Roman" w:hAnsi="Arial" w:cs="Arial"/>
                <w:color w:val="000000"/>
                <w:sz w:val="20"/>
                <w:szCs w:val="20"/>
                <w:lang w:eastAsia="hr-HR"/>
              </w:rPr>
              <w:t> </w:t>
            </w:r>
          </w:p>
        </w:tc>
        <w:tc>
          <w:tcPr>
            <w:tcW w:w="1807" w:type="dxa"/>
            <w:tcBorders>
              <w:top w:val="nil"/>
              <w:left w:val="single" w:sz="8" w:space="0" w:color="auto"/>
              <w:bottom w:val="single" w:sz="8" w:space="0" w:color="auto"/>
              <w:right w:val="single" w:sz="8" w:space="0" w:color="auto"/>
            </w:tcBorders>
            <w:shd w:val="clear" w:color="000000" w:fill="C6E0B4"/>
            <w:noWrap/>
            <w:vAlign w:val="center"/>
            <w:hideMark/>
          </w:tcPr>
          <w:p w14:paraId="5C5E05F1" w14:textId="05637C6A" w:rsidR="007258AA" w:rsidRPr="006525C5" w:rsidRDefault="007258AA" w:rsidP="001B2E36">
            <w:pPr>
              <w:spacing w:after="0" w:line="240" w:lineRule="auto"/>
              <w:jc w:val="right"/>
              <w:rPr>
                <w:rFonts w:ascii="Arial" w:eastAsia="Times New Roman" w:hAnsi="Arial" w:cs="Arial"/>
                <w:color w:val="000000"/>
                <w:sz w:val="20"/>
                <w:szCs w:val="20"/>
                <w:lang w:eastAsia="hr-HR"/>
              </w:rPr>
            </w:pPr>
            <w:r>
              <w:rPr>
                <w:rFonts w:ascii="Arial" w:eastAsia="Times New Roman" w:hAnsi="Arial" w:cs="Arial"/>
                <w:b/>
                <w:bCs/>
                <w:color w:val="000000"/>
                <w:sz w:val="20"/>
                <w:szCs w:val="20"/>
                <w:lang w:eastAsia="hr-HR"/>
              </w:rPr>
              <w:t>3</w:t>
            </w:r>
            <w:r w:rsidR="00186603">
              <w:rPr>
                <w:rFonts w:ascii="Arial" w:eastAsia="Times New Roman" w:hAnsi="Arial" w:cs="Arial"/>
                <w:b/>
                <w:bCs/>
                <w:color w:val="000000"/>
                <w:sz w:val="20"/>
                <w:szCs w:val="20"/>
                <w:lang w:eastAsia="hr-HR"/>
              </w:rPr>
              <w:t>.</w:t>
            </w:r>
            <w:r>
              <w:rPr>
                <w:rFonts w:ascii="Arial" w:eastAsia="Times New Roman" w:hAnsi="Arial" w:cs="Arial"/>
                <w:b/>
                <w:bCs/>
                <w:color w:val="000000"/>
                <w:sz w:val="20"/>
                <w:szCs w:val="20"/>
                <w:lang w:eastAsia="hr-HR"/>
              </w:rPr>
              <w:t>150</w:t>
            </w:r>
            <w:r w:rsidR="00186603">
              <w:rPr>
                <w:rFonts w:ascii="Arial" w:eastAsia="Times New Roman" w:hAnsi="Arial" w:cs="Arial"/>
                <w:b/>
                <w:bCs/>
                <w:color w:val="000000"/>
                <w:sz w:val="20"/>
                <w:szCs w:val="20"/>
                <w:lang w:eastAsia="hr-HR"/>
              </w:rPr>
              <w:t>,00</w:t>
            </w:r>
            <w:r>
              <w:rPr>
                <w:rFonts w:ascii="Arial" w:eastAsia="Times New Roman" w:hAnsi="Arial" w:cs="Arial"/>
                <w:b/>
                <w:bCs/>
                <w:color w:val="000000"/>
                <w:sz w:val="20"/>
                <w:szCs w:val="20"/>
                <w:lang w:eastAsia="hr-HR"/>
              </w:rPr>
              <w:t xml:space="preserve"> </w:t>
            </w:r>
            <w:r w:rsidRPr="006525C5">
              <w:rPr>
                <w:rFonts w:ascii="Arial" w:eastAsia="Times New Roman" w:hAnsi="Arial" w:cs="Arial"/>
                <w:b/>
                <w:bCs/>
                <w:color w:val="000000"/>
                <w:sz w:val="20"/>
                <w:szCs w:val="20"/>
                <w:lang w:eastAsia="hr-HR"/>
              </w:rPr>
              <w:t>KM</w:t>
            </w:r>
          </w:p>
        </w:tc>
      </w:tr>
      <w:bookmarkEnd w:id="4"/>
    </w:tbl>
    <w:p w14:paraId="3937400E" w14:textId="77777777" w:rsidR="00D32120" w:rsidRDefault="00D32120" w:rsidP="008A4C51">
      <w:pPr>
        <w:spacing w:after="0"/>
        <w:rPr>
          <w:rFonts w:ascii="Arial" w:hAnsi="Arial" w:cs="Arial"/>
          <w:b/>
          <w:bCs/>
        </w:rPr>
      </w:pPr>
    </w:p>
    <w:p w14:paraId="47AB0753" w14:textId="31B3A436" w:rsidR="00EB37EB" w:rsidRPr="00447E13" w:rsidRDefault="004D2753" w:rsidP="007F3890">
      <w:pPr>
        <w:spacing w:after="0"/>
        <w:jc w:val="center"/>
        <w:rPr>
          <w:rFonts w:ascii="Arial" w:hAnsi="Arial" w:cs="Arial"/>
          <w:b/>
          <w:bCs/>
        </w:rPr>
      </w:pPr>
      <w:r w:rsidRPr="00447E13">
        <w:rPr>
          <w:rFonts w:ascii="Arial" w:hAnsi="Arial" w:cs="Arial"/>
          <w:b/>
          <w:bCs/>
        </w:rPr>
        <w:t xml:space="preserve">ČLAN </w:t>
      </w:r>
      <w:r w:rsidR="00F777DA" w:rsidRPr="00447E13">
        <w:rPr>
          <w:rFonts w:ascii="Arial" w:hAnsi="Arial" w:cs="Arial"/>
          <w:b/>
          <w:bCs/>
        </w:rPr>
        <w:t>13</w:t>
      </w:r>
      <w:r w:rsidRPr="00447E13">
        <w:rPr>
          <w:rFonts w:ascii="Arial" w:hAnsi="Arial" w:cs="Arial"/>
          <w:b/>
          <w:bCs/>
        </w:rPr>
        <w:t>.</w:t>
      </w:r>
    </w:p>
    <w:p w14:paraId="6F8F3801" w14:textId="77777777" w:rsidR="00C34330" w:rsidRPr="00C34330" w:rsidRDefault="00C34330" w:rsidP="00C34330">
      <w:pPr>
        <w:spacing w:after="0"/>
        <w:jc w:val="both"/>
        <w:rPr>
          <w:rFonts w:ascii="Arial" w:hAnsi="Arial" w:cs="Arial"/>
        </w:rPr>
      </w:pPr>
      <w:r w:rsidRPr="00C34330">
        <w:rPr>
          <w:rFonts w:ascii="Arial" w:hAnsi="Arial" w:cs="Arial"/>
        </w:rPr>
        <w:t>Priređivač je dužan snositi trošak poreza na dobitak od nagradne igre u skladu odredbama važećeg Zakona o igrama na sreću, poglavlje 12,  koji regulira ovu materiju.</w:t>
      </w:r>
    </w:p>
    <w:p w14:paraId="4E1572B7" w14:textId="77777777" w:rsidR="00F777DA" w:rsidRPr="00447E13" w:rsidRDefault="00F777DA" w:rsidP="004D2FBC">
      <w:pPr>
        <w:spacing w:after="0"/>
        <w:jc w:val="both"/>
        <w:rPr>
          <w:rFonts w:ascii="Arial" w:hAnsi="Arial" w:cs="Arial"/>
        </w:rPr>
      </w:pPr>
    </w:p>
    <w:p w14:paraId="6896C550" w14:textId="4E72EA40" w:rsidR="004D2753" w:rsidRPr="00447E13" w:rsidRDefault="00F777DA" w:rsidP="007F4FD9">
      <w:pPr>
        <w:spacing w:after="0"/>
        <w:jc w:val="both"/>
        <w:rPr>
          <w:rFonts w:ascii="Arial" w:hAnsi="Arial" w:cs="Arial"/>
          <w:b/>
          <w:bCs/>
        </w:rPr>
      </w:pPr>
      <w:r w:rsidRPr="00447E13">
        <w:rPr>
          <w:rFonts w:ascii="Arial" w:hAnsi="Arial" w:cs="Arial"/>
          <w:b/>
          <w:bCs/>
        </w:rPr>
        <w:t>MJESTO I ROK ZA PODIZANJE NAGRADA</w:t>
      </w:r>
    </w:p>
    <w:p w14:paraId="654387B5" w14:textId="77777777" w:rsidR="00F777DA" w:rsidRPr="00447E13" w:rsidRDefault="00F777DA" w:rsidP="007F4FD9">
      <w:pPr>
        <w:spacing w:after="0"/>
        <w:jc w:val="both"/>
        <w:rPr>
          <w:rFonts w:ascii="Arial" w:hAnsi="Arial" w:cs="Arial"/>
          <w:b/>
          <w:bCs/>
        </w:rPr>
      </w:pPr>
    </w:p>
    <w:p w14:paraId="1E88A822" w14:textId="7C404E84" w:rsidR="004D2753" w:rsidRPr="00447E13" w:rsidRDefault="00D56233" w:rsidP="00D56233">
      <w:pPr>
        <w:spacing w:after="0"/>
        <w:jc w:val="center"/>
        <w:rPr>
          <w:rFonts w:ascii="Arial" w:hAnsi="Arial" w:cs="Arial"/>
          <w:b/>
          <w:bCs/>
        </w:rPr>
      </w:pPr>
      <w:r w:rsidRPr="00447E13">
        <w:rPr>
          <w:rFonts w:ascii="Arial" w:hAnsi="Arial" w:cs="Arial"/>
          <w:b/>
          <w:bCs/>
        </w:rPr>
        <w:t>ČLAN 1</w:t>
      </w:r>
      <w:r w:rsidR="00F777DA" w:rsidRPr="00447E13">
        <w:rPr>
          <w:rFonts w:ascii="Arial" w:hAnsi="Arial" w:cs="Arial"/>
          <w:b/>
          <w:bCs/>
        </w:rPr>
        <w:t>4.</w:t>
      </w:r>
    </w:p>
    <w:p w14:paraId="4B1BF20C" w14:textId="77777777" w:rsidR="004D2753" w:rsidRPr="00447E13" w:rsidRDefault="004D2753" w:rsidP="007F4FD9">
      <w:pPr>
        <w:spacing w:after="0"/>
        <w:jc w:val="both"/>
        <w:rPr>
          <w:rFonts w:ascii="Arial" w:hAnsi="Arial" w:cs="Arial"/>
          <w:b/>
          <w:bCs/>
        </w:rPr>
      </w:pPr>
    </w:p>
    <w:p w14:paraId="726AC675" w14:textId="23EE592C" w:rsidR="002A5475" w:rsidRPr="00447E13" w:rsidRDefault="002A5475" w:rsidP="004D2FBC">
      <w:pPr>
        <w:spacing w:after="0"/>
        <w:jc w:val="both"/>
        <w:rPr>
          <w:rFonts w:ascii="Arial" w:hAnsi="Arial" w:cs="Arial"/>
          <w:b/>
          <w:bCs/>
        </w:rPr>
      </w:pPr>
      <w:r w:rsidRPr="00447E13">
        <w:rPr>
          <w:rFonts w:ascii="Arial" w:hAnsi="Arial" w:cs="Arial"/>
        </w:rPr>
        <w:t>Organizator  je dužan najkasnije u roku od 8 dana od izvlačenja obavijestiti dobitnike o osvojenim nagradama</w:t>
      </w:r>
      <w:r w:rsidR="00DF45C9" w:rsidRPr="00447E13">
        <w:rPr>
          <w:rFonts w:ascii="Arial" w:hAnsi="Arial" w:cs="Arial"/>
        </w:rPr>
        <w:t>, na osnovi podataka koje su ostavili na web stranici prilikom registracije.</w:t>
      </w:r>
    </w:p>
    <w:p w14:paraId="0F468A0E" w14:textId="77777777" w:rsidR="0064401F" w:rsidRDefault="0064401F" w:rsidP="003E4F34">
      <w:pPr>
        <w:spacing w:after="0"/>
        <w:jc w:val="center"/>
        <w:rPr>
          <w:rFonts w:ascii="Arial" w:hAnsi="Arial" w:cs="Arial"/>
        </w:rPr>
      </w:pPr>
    </w:p>
    <w:p w14:paraId="66C6C8DA" w14:textId="625FC647" w:rsidR="003E4F34" w:rsidRPr="00447E13" w:rsidRDefault="003E4F34" w:rsidP="003E4F34">
      <w:pPr>
        <w:spacing w:after="0"/>
        <w:jc w:val="center"/>
        <w:rPr>
          <w:rFonts w:ascii="Arial" w:hAnsi="Arial" w:cs="Arial"/>
          <w:b/>
          <w:bCs/>
        </w:rPr>
      </w:pPr>
      <w:r w:rsidRPr="00447E13">
        <w:rPr>
          <w:rFonts w:ascii="Arial" w:hAnsi="Arial" w:cs="Arial"/>
          <w:b/>
          <w:bCs/>
        </w:rPr>
        <w:t>ČLAN 15.</w:t>
      </w:r>
    </w:p>
    <w:p w14:paraId="425BC67F" w14:textId="53AF7DD0" w:rsidR="008A4C51" w:rsidRPr="007F3890" w:rsidRDefault="00CC6FE4" w:rsidP="007F3890">
      <w:pPr>
        <w:spacing w:after="0"/>
        <w:jc w:val="both"/>
        <w:rPr>
          <w:rFonts w:ascii="Arial" w:hAnsi="Arial" w:cs="Arial"/>
        </w:rPr>
      </w:pPr>
      <w:r w:rsidRPr="00447E13">
        <w:rPr>
          <w:rFonts w:ascii="Arial" w:hAnsi="Arial" w:cs="Arial"/>
        </w:rPr>
        <w:br/>
      </w:r>
      <w:r w:rsidR="002A5475" w:rsidRPr="00447E13">
        <w:rPr>
          <w:rFonts w:ascii="Arial" w:hAnsi="Arial" w:cs="Arial"/>
        </w:rPr>
        <w:t xml:space="preserve">Dobitnici će preuzeti osvojene nagrade putem Brze pošte, dobitnike će kontaktirati pošta prilikom isporuke na kontakt broj kojeg su ostavili putem prijave. Kod preuzimanja nagrade dobitnik je dužan dati na uvid fiskalni račun kao dokaz o obavljenoj kupovini, te potvrditi svoj identitet osobnom iskaznicom ili u slučaju maloljetne osobe ili osobe s ograničenom sposobnošću ili oduzetom poslovnom sposobnošću, osobnom iskaznicom jednog roditelja ili staratelja uz predočenje rodnog lista ili rješenja o imenovanju za staratelja, te potpisati izjavu o primitku iste. </w:t>
      </w:r>
    </w:p>
    <w:p w14:paraId="3DC3F637" w14:textId="6FF3F141" w:rsidR="004D2FBC" w:rsidRPr="00447E13" w:rsidRDefault="004D2FBC" w:rsidP="004D2FBC">
      <w:pPr>
        <w:spacing w:after="0"/>
        <w:jc w:val="center"/>
        <w:rPr>
          <w:rFonts w:ascii="Arial" w:hAnsi="Arial" w:cs="Arial"/>
          <w:b/>
          <w:bCs/>
        </w:rPr>
      </w:pPr>
      <w:r w:rsidRPr="00447E13">
        <w:rPr>
          <w:rFonts w:ascii="Arial" w:hAnsi="Arial" w:cs="Arial"/>
          <w:b/>
          <w:bCs/>
        </w:rPr>
        <w:t>ČLAN 1</w:t>
      </w:r>
      <w:r w:rsidR="003E4F34" w:rsidRPr="00447E13">
        <w:rPr>
          <w:rFonts w:ascii="Arial" w:hAnsi="Arial" w:cs="Arial"/>
          <w:b/>
          <w:bCs/>
        </w:rPr>
        <w:t>6</w:t>
      </w:r>
      <w:r w:rsidRPr="00447E13">
        <w:rPr>
          <w:rFonts w:ascii="Arial" w:hAnsi="Arial" w:cs="Arial"/>
          <w:b/>
          <w:bCs/>
        </w:rPr>
        <w:t>.</w:t>
      </w:r>
    </w:p>
    <w:p w14:paraId="53759A4B" w14:textId="4AB973F1" w:rsidR="002A5475" w:rsidRPr="00447E13" w:rsidRDefault="002A5475" w:rsidP="007F4FD9">
      <w:pPr>
        <w:spacing w:after="0"/>
        <w:jc w:val="both"/>
        <w:rPr>
          <w:rFonts w:ascii="Arial" w:hAnsi="Arial" w:cs="Arial"/>
        </w:rPr>
      </w:pPr>
      <w:r w:rsidRPr="00447E13">
        <w:rPr>
          <w:rFonts w:ascii="Arial" w:hAnsi="Arial" w:cs="Arial"/>
        </w:rPr>
        <w:t>Ukoliko je dobitnik maloljetnik, takva osoba ima pravo sudjelovati u nagradnoj igri jedino ukoliko roditelj ili staratelj maloljetnog dobitnika prihvati nagradu umjesto maloljetnog dobitnika, te ukoliko se slaže s Pravilima nagradne igre.</w:t>
      </w:r>
    </w:p>
    <w:p w14:paraId="39229374" w14:textId="77777777" w:rsidR="004D2FBC" w:rsidRPr="00447E13" w:rsidRDefault="004D2FBC" w:rsidP="007F4FD9">
      <w:pPr>
        <w:spacing w:after="0"/>
        <w:jc w:val="both"/>
        <w:rPr>
          <w:rFonts w:ascii="Arial" w:hAnsi="Arial" w:cs="Arial"/>
        </w:rPr>
      </w:pPr>
    </w:p>
    <w:p w14:paraId="61AD1E37" w14:textId="77777777" w:rsidR="002A5475" w:rsidRPr="00447E13" w:rsidRDefault="002A5475" w:rsidP="007F4FD9">
      <w:pPr>
        <w:spacing w:after="0"/>
        <w:jc w:val="both"/>
        <w:rPr>
          <w:rFonts w:ascii="Arial" w:hAnsi="Arial" w:cs="Arial"/>
        </w:rPr>
      </w:pPr>
      <w:r w:rsidRPr="00447E13">
        <w:rPr>
          <w:rFonts w:ascii="Arial" w:hAnsi="Arial" w:cs="Arial"/>
        </w:rPr>
        <w:t xml:space="preserve">Ukoliko je dobitnik nagrade osoba s ograničenom ili oduzetom poslovnom sposobnošću takva osoba stječe pravo na primanje nagrade tek nakon pisanog odobrenja njegova / njezina roditelja odnosno staratelja. Nagrada će biti uručena roditelju / staratelju s kojim maloljetnik </w:t>
      </w:r>
      <w:r w:rsidRPr="00447E13">
        <w:rPr>
          <w:rFonts w:ascii="Arial" w:hAnsi="Arial" w:cs="Arial"/>
        </w:rPr>
        <w:lastRenderedPageBreak/>
        <w:t>živi, pri čemu je roditelj / staratelj dužan priložiti validnu dokumentaciju, odnosno dokument kojim, dokazuje status roditelja / staratelja.</w:t>
      </w:r>
    </w:p>
    <w:p w14:paraId="24EE41EE" w14:textId="77777777" w:rsidR="004D2FBC" w:rsidRPr="00447E13" w:rsidRDefault="004D2FBC" w:rsidP="007F4FD9">
      <w:pPr>
        <w:spacing w:after="0"/>
        <w:jc w:val="both"/>
        <w:rPr>
          <w:rFonts w:ascii="Arial" w:hAnsi="Arial" w:cs="Arial"/>
        </w:rPr>
      </w:pPr>
    </w:p>
    <w:p w14:paraId="7F68E233" w14:textId="6A7A3EDD" w:rsidR="004D2FBC" w:rsidRPr="00447E13" w:rsidRDefault="004D2FBC" w:rsidP="007F4FD9">
      <w:pPr>
        <w:spacing w:after="0"/>
        <w:jc w:val="both"/>
        <w:rPr>
          <w:rFonts w:ascii="Arial" w:hAnsi="Arial" w:cs="Arial"/>
          <w:b/>
          <w:bCs/>
        </w:rPr>
      </w:pPr>
      <w:r w:rsidRPr="00447E13">
        <w:rPr>
          <w:rFonts w:ascii="Arial" w:hAnsi="Arial" w:cs="Arial"/>
          <w:b/>
          <w:bCs/>
        </w:rPr>
        <w:t xml:space="preserve">ODGOVORNOST </w:t>
      </w:r>
    </w:p>
    <w:p w14:paraId="6E09CD1B" w14:textId="359044D9" w:rsidR="004D2FBC" w:rsidRPr="00447E13" w:rsidRDefault="004D2FBC" w:rsidP="004D2FBC">
      <w:pPr>
        <w:spacing w:after="0"/>
        <w:jc w:val="center"/>
        <w:rPr>
          <w:rFonts w:ascii="Arial" w:hAnsi="Arial" w:cs="Arial"/>
          <w:b/>
          <w:bCs/>
        </w:rPr>
      </w:pPr>
      <w:r w:rsidRPr="00447E13">
        <w:rPr>
          <w:rFonts w:ascii="Arial" w:hAnsi="Arial" w:cs="Arial"/>
          <w:b/>
          <w:bCs/>
        </w:rPr>
        <w:t>ČLAN 1</w:t>
      </w:r>
      <w:r w:rsidR="003E4F34" w:rsidRPr="00447E13">
        <w:rPr>
          <w:rFonts w:ascii="Arial" w:hAnsi="Arial" w:cs="Arial"/>
          <w:b/>
          <w:bCs/>
        </w:rPr>
        <w:t>7</w:t>
      </w:r>
      <w:r w:rsidRPr="00447E13">
        <w:rPr>
          <w:rFonts w:ascii="Arial" w:hAnsi="Arial" w:cs="Arial"/>
          <w:b/>
          <w:bCs/>
        </w:rPr>
        <w:t>.</w:t>
      </w:r>
    </w:p>
    <w:p w14:paraId="0EE36C40" w14:textId="77777777" w:rsidR="004D2FBC" w:rsidRPr="00447E13" w:rsidRDefault="004D2FBC" w:rsidP="004D2FBC">
      <w:pPr>
        <w:spacing w:after="0"/>
        <w:jc w:val="center"/>
        <w:rPr>
          <w:rFonts w:ascii="Arial" w:hAnsi="Arial" w:cs="Arial"/>
          <w:b/>
          <w:bCs/>
        </w:rPr>
      </w:pPr>
    </w:p>
    <w:p w14:paraId="496CFE32" w14:textId="1878DA94" w:rsidR="002A5475" w:rsidRPr="00447E13" w:rsidRDefault="002A5475" w:rsidP="007F4FD9">
      <w:pPr>
        <w:spacing w:after="0"/>
        <w:jc w:val="both"/>
        <w:rPr>
          <w:rFonts w:ascii="Arial" w:hAnsi="Arial" w:cs="Arial"/>
        </w:rPr>
      </w:pPr>
      <w:r w:rsidRPr="00447E13">
        <w:rPr>
          <w:rFonts w:ascii="Arial" w:hAnsi="Arial" w:cs="Arial"/>
        </w:rPr>
        <w:t>Organizator je odgovoran za pravovremeno i točno informiranje sudionika u nagradnoj igri o njegovim pravima i obavezama kod preuzimanja nagrada.</w:t>
      </w:r>
      <w:r w:rsidR="0017637B" w:rsidRPr="00447E13">
        <w:rPr>
          <w:rFonts w:ascii="Arial" w:hAnsi="Arial" w:cs="Arial"/>
        </w:rPr>
        <w:t xml:space="preserve"> Odgovornost organizatora nagradne igre, ne prestaje u slučaju kada je dobitniku uručena nagrada koja predstavlja uslugu, a realizaciju iste vrši druga osoba.</w:t>
      </w:r>
    </w:p>
    <w:p w14:paraId="42088017" w14:textId="0B6885E5" w:rsidR="00A765F2" w:rsidRPr="007F3890" w:rsidRDefault="002A5475" w:rsidP="004D2FBC">
      <w:pPr>
        <w:spacing w:after="0"/>
        <w:jc w:val="both"/>
        <w:rPr>
          <w:rFonts w:ascii="Arial" w:hAnsi="Arial" w:cs="Arial"/>
        </w:rPr>
      </w:pPr>
      <w:r w:rsidRPr="00447E13">
        <w:rPr>
          <w:rFonts w:ascii="Arial" w:hAnsi="Arial" w:cs="Arial"/>
        </w:rPr>
        <w:t>Organizator  ne preuzima nikakvu odgovornost za bilo kakvu štetu koja bi eventualno nastala kao posljedica nakon preuzimanja ili korištenjem proizvoda iz nagradnog fonda.</w:t>
      </w:r>
    </w:p>
    <w:p w14:paraId="77E50952" w14:textId="77777777" w:rsidR="00A765F2" w:rsidRDefault="00A765F2" w:rsidP="004D2FBC">
      <w:pPr>
        <w:spacing w:after="0"/>
        <w:jc w:val="both"/>
        <w:rPr>
          <w:rFonts w:ascii="Arial" w:hAnsi="Arial" w:cs="Arial"/>
          <w:b/>
          <w:bCs/>
        </w:rPr>
      </w:pPr>
    </w:p>
    <w:p w14:paraId="336005AD" w14:textId="43E54A34" w:rsidR="004D2FBC" w:rsidRPr="00447E13" w:rsidRDefault="004D2FBC" w:rsidP="007F3890">
      <w:pPr>
        <w:spacing w:after="0"/>
        <w:jc w:val="both"/>
        <w:rPr>
          <w:rFonts w:ascii="Arial" w:hAnsi="Arial" w:cs="Arial"/>
          <w:b/>
          <w:bCs/>
        </w:rPr>
      </w:pPr>
      <w:r w:rsidRPr="00447E13">
        <w:rPr>
          <w:rFonts w:ascii="Arial" w:hAnsi="Arial" w:cs="Arial"/>
          <w:b/>
          <w:bCs/>
        </w:rPr>
        <w:t>UVJETI POD KOJIMA SE NAGRADNA IGRA MOŽE IZMJENITI, PREKINUTI ILI OTKAZATI</w:t>
      </w:r>
    </w:p>
    <w:p w14:paraId="23FDC4CE" w14:textId="7EE1D243" w:rsidR="004D2FBC" w:rsidRPr="00447E13" w:rsidRDefault="004D2FBC" w:rsidP="004D2FBC">
      <w:pPr>
        <w:spacing w:after="0"/>
        <w:jc w:val="center"/>
        <w:rPr>
          <w:rFonts w:ascii="Arial" w:hAnsi="Arial" w:cs="Arial"/>
          <w:b/>
          <w:bCs/>
        </w:rPr>
      </w:pPr>
      <w:r w:rsidRPr="00447E13">
        <w:rPr>
          <w:rFonts w:ascii="Arial" w:hAnsi="Arial" w:cs="Arial"/>
          <w:b/>
          <w:bCs/>
        </w:rPr>
        <w:t>ČLAN 1</w:t>
      </w:r>
      <w:r w:rsidR="003E4F34" w:rsidRPr="00447E13">
        <w:rPr>
          <w:rFonts w:ascii="Arial" w:hAnsi="Arial" w:cs="Arial"/>
          <w:b/>
          <w:bCs/>
        </w:rPr>
        <w:t>8</w:t>
      </w:r>
      <w:r w:rsidRPr="00447E13">
        <w:rPr>
          <w:rFonts w:ascii="Arial" w:hAnsi="Arial" w:cs="Arial"/>
          <w:b/>
          <w:bCs/>
        </w:rPr>
        <w:t>.</w:t>
      </w:r>
    </w:p>
    <w:p w14:paraId="04FCD03A" w14:textId="77777777" w:rsidR="00920C2D" w:rsidRPr="00447E13" w:rsidRDefault="00920C2D" w:rsidP="00920C2D">
      <w:pPr>
        <w:spacing w:after="0"/>
        <w:jc w:val="both"/>
        <w:rPr>
          <w:rFonts w:ascii="Arial" w:hAnsi="Arial" w:cs="Arial"/>
          <w:b/>
          <w:bCs/>
        </w:rPr>
      </w:pPr>
    </w:p>
    <w:p w14:paraId="71CCF538" w14:textId="77777777" w:rsidR="00920C2D" w:rsidRPr="00447E13" w:rsidRDefault="00920C2D" w:rsidP="00920C2D">
      <w:pPr>
        <w:spacing w:after="0"/>
        <w:jc w:val="both"/>
        <w:rPr>
          <w:rFonts w:ascii="Arial" w:hAnsi="Arial" w:cs="Arial"/>
        </w:rPr>
      </w:pPr>
      <w:r w:rsidRPr="00447E13">
        <w:rPr>
          <w:rFonts w:ascii="Arial" w:hAnsi="Arial" w:cs="Arial"/>
        </w:rPr>
        <w:t>Pravila nagradne igre ne mogu se mijenjati nakon što je nagradna igra počela, osim ukoliko za to postoje opravdani razlozi ili nastupanja okolnosti više sile.</w:t>
      </w:r>
    </w:p>
    <w:p w14:paraId="5EE84F5E" w14:textId="77777777" w:rsidR="00920C2D" w:rsidRPr="00447E13" w:rsidRDefault="00920C2D" w:rsidP="00920C2D">
      <w:pPr>
        <w:spacing w:after="0"/>
        <w:jc w:val="both"/>
        <w:rPr>
          <w:rFonts w:ascii="Arial" w:hAnsi="Arial" w:cs="Arial"/>
        </w:rPr>
      </w:pPr>
    </w:p>
    <w:p w14:paraId="1139A3E4" w14:textId="77777777" w:rsidR="00920C2D" w:rsidRPr="00447E13" w:rsidRDefault="00920C2D" w:rsidP="00920C2D">
      <w:pPr>
        <w:spacing w:after="0"/>
        <w:jc w:val="both"/>
        <w:rPr>
          <w:rFonts w:ascii="Arial" w:hAnsi="Arial" w:cs="Arial"/>
        </w:rPr>
      </w:pPr>
      <w:r w:rsidRPr="00163131">
        <w:rPr>
          <w:rFonts w:ascii="Arial" w:hAnsi="Arial" w:cs="Arial"/>
        </w:rPr>
        <w:t xml:space="preserve">Nagradna  igra može </w:t>
      </w:r>
      <w:r>
        <w:rPr>
          <w:rFonts w:ascii="Arial" w:hAnsi="Arial" w:cs="Arial"/>
        </w:rPr>
        <w:t xml:space="preserve">se </w:t>
      </w:r>
      <w:r w:rsidRPr="00163131">
        <w:rPr>
          <w:rFonts w:ascii="Arial" w:hAnsi="Arial" w:cs="Arial"/>
        </w:rPr>
        <w:t xml:space="preserve">prekinuti samo u slučaju da nastupe okolnosti za  koje </w:t>
      </w:r>
      <w:r>
        <w:rPr>
          <w:rFonts w:ascii="Arial" w:hAnsi="Arial" w:cs="Arial"/>
        </w:rPr>
        <w:t>P</w:t>
      </w:r>
      <w:r w:rsidRPr="00163131">
        <w:rPr>
          <w:rFonts w:ascii="Arial" w:hAnsi="Arial" w:cs="Arial"/>
        </w:rPr>
        <w:t>riređivač</w:t>
      </w:r>
      <w:r>
        <w:rPr>
          <w:rFonts w:ascii="Arial" w:hAnsi="Arial" w:cs="Arial"/>
        </w:rPr>
        <w:t xml:space="preserve"> </w:t>
      </w:r>
      <w:r w:rsidRPr="00163131">
        <w:rPr>
          <w:rFonts w:ascii="Arial" w:hAnsi="Arial" w:cs="Arial"/>
        </w:rPr>
        <w:t>ni</w:t>
      </w:r>
      <w:r>
        <w:rPr>
          <w:rFonts w:ascii="Arial" w:hAnsi="Arial" w:cs="Arial"/>
        </w:rPr>
        <w:t>je</w:t>
      </w:r>
      <w:r w:rsidRPr="00163131">
        <w:rPr>
          <w:rFonts w:ascii="Arial" w:hAnsi="Arial" w:cs="Arial"/>
        </w:rPr>
        <w:t xml:space="preserve"> odgovor</w:t>
      </w:r>
      <w:r>
        <w:rPr>
          <w:rFonts w:ascii="Arial" w:hAnsi="Arial" w:cs="Arial"/>
        </w:rPr>
        <w:t>an</w:t>
      </w:r>
      <w:r w:rsidRPr="00163131">
        <w:rPr>
          <w:rFonts w:ascii="Arial" w:hAnsi="Arial" w:cs="Arial"/>
        </w:rPr>
        <w:t xml:space="preserve">, odnosno koje </w:t>
      </w:r>
      <w:r>
        <w:rPr>
          <w:rFonts w:ascii="Arial" w:hAnsi="Arial" w:cs="Arial"/>
        </w:rPr>
        <w:t xml:space="preserve">se </w:t>
      </w:r>
      <w:r w:rsidRPr="00163131">
        <w:rPr>
          <w:rFonts w:ascii="Arial" w:hAnsi="Arial" w:cs="Arial"/>
        </w:rPr>
        <w:t>nisu mogl</w:t>
      </w:r>
      <w:r>
        <w:rPr>
          <w:rFonts w:ascii="Arial" w:hAnsi="Arial" w:cs="Arial"/>
        </w:rPr>
        <w:t>e</w:t>
      </w:r>
      <w:r w:rsidRPr="00163131">
        <w:rPr>
          <w:rFonts w:ascii="Arial" w:hAnsi="Arial" w:cs="Arial"/>
        </w:rPr>
        <w:t xml:space="preserve"> spriječiti, otkloniti ili izbjeći. </w:t>
      </w:r>
    </w:p>
    <w:p w14:paraId="1E49AAC4" w14:textId="77777777" w:rsidR="004D2FBC" w:rsidRPr="00447E13" w:rsidRDefault="004D2FBC" w:rsidP="007F4FD9">
      <w:pPr>
        <w:spacing w:after="0"/>
        <w:jc w:val="both"/>
        <w:rPr>
          <w:rFonts w:ascii="Arial" w:hAnsi="Arial" w:cs="Arial"/>
        </w:rPr>
      </w:pPr>
    </w:p>
    <w:p w14:paraId="30A5BF2C" w14:textId="77777777" w:rsidR="004D2FBC" w:rsidRPr="00447E13" w:rsidRDefault="004D2FBC" w:rsidP="007F4FD9">
      <w:pPr>
        <w:spacing w:after="0"/>
        <w:jc w:val="both"/>
        <w:rPr>
          <w:rFonts w:ascii="Arial" w:hAnsi="Arial" w:cs="Arial"/>
        </w:rPr>
      </w:pPr>
    </w:p>
    <w:p w14:paraId="2A0599DF" w14:textId="23D4CF1F" w:rsidR="004D2FBC" w:rsidRPr="004D2FBC" w:rsidRDefault="00C34330" w:rsidP="004D2FBC">
      <w:pPr>
        <w:spacing w:after="0"/>
        <w:jc w:val="both"/>
        <w:rPr>
          <w:rFonts w:ascii="Arial" w:hAnsi="Arial" w:cs="Arial"/>
        </w:rPr>
      </w:pPr>
      <w:r>
        <w:rPr>
          <w:rFonts w:ascii="Arial" w:hAnsi="Arial" w:cs="Arial"/>
          <w:b/>
          <w:bCs/>
        </w:rPr>
        <w:t xml:space="preserve">SUDIONICI </w:t>
      </w:r>
      <w:r w:rsidR="004D2FBC" w:rsidRPr="004D2FBC">
        <w:rPr>
          <w:rFonts w:ascii="Arial" w:hAnsi="Arial" w:cs="Arial"/>
          <w:b/>
          <w:bCs/>
        </w:rPr>
        <w:t>U NAGRADNOJ IGRI </w:t>
      </w:r>
    </w:p>
    <w:p w14:paraId="33ECBC8E" w14:textId="63675F56" w:rsidR="004D2FBC" w:rsidRPr="00447E13" w:rsidRDefault="004D2FBC" w:rsidP="001D5DD3">
      <w:pPr>
        <w:spacing w:after="0"/>
        <w:jc w:val="center"/>
        <w:rPr>
          <w:rFonts w:ascii="Arial" w:hAnsi="Arial" w:cs="Arial"/>
          <w:b/>
          <w:bCs/>
        </w:rPr>
      </w:pPr>
      <w:r w:rsidRPr="004D2FBC">
        <w:rPr>
          <w:rFonts w:ascii="Arial" w:hAnsi="Arial" w:cs="Arial"/>
          <w:b/>
          <w:bCs/>
        </w:rPr>
        <w:t>Č</w:t>
      </w:r>
      <w:r w:rsidR="001D5DD3" w:rsidRPr="00447E13">
        <w:rPr>
          <w:rFonts w:ascii="Arial" w:hAnsi="Arial" w:cs="Arial"/>
          <w:b/>
          <w:bCs/>
        </w:rPr>
        <w:t xml:space="preserve">LAN </w:t>
      </w:r>
      <w:r w:rsidRPr="004D2FBC">
        <w:rPr>
          <w:rFonts w:ascii="Arial" w:hAnsi="Arial" w:cs="Arial"/>
          <w:b/>
          <w:bCs/>
        </w:rPr>
        <w:t>1</w:t>
      </w:r>
      <w:r w:rsidR="003E4F34" w:rsidRPr="00447E13">
        <w:rPr>
          <w:rFonts w:ascii="Arial" w:hAnsi="Arial" w:cs="Arial"/>
          <w:b/>
          <w:bCs/>
        </w:rPr>
        <w:t>9.</w:t>
      </w:r>
    </w:p>
    <w:p w14:paraId="2DD3003A" w14:textId="4E5C8694" w:rsidR="001D5DD3" w:rsidRPr="00447E13" w:rsidRDefault="00C34330" w:rsidP="004D2FBC">
      <w:pPr>
        <w:spacing w:after="0"/>
        <w:jc w:val="both"/>
        <w:rPr>
          <w:rFonts w:ascii="Arial" w:hAnsi="Arial" w:cs="Arial"/>
        </w:rPr>
      </w:pPr>
      <w:r>
        <w:rPr>
          <w:rFonts w:ascii="Arial" w:hAnsi="Arial" w:cs="Arial"/>
        </w:rPr>
        <w:t>Sudionici</w:t>
      </w:r>
      <w:r w:rsidR="004D2FBC" w:rsidRPr="004D2FBC">
        <w:rPr>
          <w:rFonts w:ascii="Arial" w:hAnsi="Arial" w:cs="Arial"/>
        </w:rPr>
        <w:t xml:space="preserve"> u ovoj nagradnoj igri ne mogu zahtijevati druge nagrade ili veću količinu nagrada od onih koje su navedene u ovim Pravilima od strane organizatora. Nagrade se ne mogu zamijeniti za gotovinu, druga materijalna sredstva ili prenijeti dobitke na druge osobe. Pobjednik se može odreći nagrade. </w:t>
      </w:r>
      <w:r>
        <w:rPr>
          <w:rFonts w:ascii="Arial" w:hAnsi="Arial" w:cs="Arial"/>
        </w:rPr>
        <w:t xml:space="preserve">Sudjelovanjem </w:t>
      </w:r>
      <w:r w:rsidR="004D2FBC" w:rsidRPr="004D2FBC">
        <w:rPr>
          <w:rFonts w:ascii="Arial" w:hAnsi="Arial" w:cs="Arial"/>
        </w:rPr>
        <w:t xml:space="preserve">u ovoj nagradnoj igri </w:t>
      </w:r>
      <w:r>
        <w:rPr>
          <w:rFonts w:ascii="Arial" w:hAnsi="Arial" w:cs="Arial"/>
        </w:rPr>
        <w:t>sudionici</w:t>
      </w:r>
      <w:r w:rsidR="004D2FBC" w:rsidRPr="004D2FBC">
        <w:rPr>
          <w:rFonts w:ascii="Arial" w:hAnsi="Arial" w:cs="Arial"/>
        </w:rPr>
        <w:t xml:space="preserve"> prihvaćaju ova Pravila.</w:t>
      </w:r>
    </w:p>
    <w:p w14:paraId="7927EE6E" w14:textId="77777777" w:rsidR="001D5DD3" w:rsidRPr="00447E13" w:rsidRDefault="001D5DD3" w:rsidP="007F4FD9">
      <w:pPr>
        <w:spacing w:after="0"/>
        <w:jc w:val="both"/>
        <w:rPr>
          <w:rFonts w:ascii="Arial" w:hAnsi="Arial" w:cs="Arial"/>
        </w:rPr>
      </w:pPr>
    </w:p>
    <w:p w14:paraId="4FE9A1A5" w14:textId="77777777" w:rsidR="00C34330" w:rsidRDefault="00C34330" w:rsidP="007F4FD9">
      <w:pPr>
        <w:spacing w:after="0"/>
        <w:jc w:val="both"/>
        <w:rPr>
          <w:rFonts w:ascii="Arial" w:hAnsi="Arial" w:cs="Arial"/>
          <w:b/>
          <w:bCs/>
        </w:rPr>
      </w:pPr>
    </w:p>
    <w:p w14:paraId="7F446967" w14:textId="4EA3C5DD" w:rsidR="001D5DD3" w:rsidRPr="00447E13" w:rsidRDefault="002A5475" w:rsidP="007F4FD9">
      <w:pPr>
        <w:spacing w:after="0"/>
        <w:jc w:val="both"/>
        <w:rPr>
          <w:rFonts w:ascii="Arial" w:hAnsi="Arial" w:cs="Arial"/>
          <w:b/>
          <w:bCs/>
        </w:rPr>
      </w:pPr>
      <w:r w:rsidRPr="00447E13">
        <w:rPr>
          <w:rFonts w:ascii="Arial" w:hAnsi="Arial" w:cs="Arial"/>
          <w:b/>
          <w:bCs/>
        </w:rPr>
        <w:t>KORIŠTENJE OSOBNIH PODATAKA</w:t>
      </w:r>
    </w:p>
    <w:p w14:paraId="70B5DA5F" w14:textId="00668BD0" w:rsidR="001D5DD3" w:rsidRPr="00447E13" w:rsidRDefault="001D5DD3" w:rsidP="001D5DD3">
      <w:pPr>
        <w:spacing w:after="0"/>
        <w:jc w:val="center"/>
        <w:rPr>
          <w:rFonts w:ascii="Arial" w:hAnsi="Arial" w:cs="Arial"/>
          <w:b/>
          <w:bCs/>
        </w:rPr>
      </w:pPr>
      <w:r w:rsidRPr="00447E13">
        <w:rPr>
          <w:rFonts w:ascii="Arial" w:hAnsi="Arial" w:cs="Arial"/>
          <w:b/>
          <w:bCs/>
        </w:rPr>
        <w:t xml:space="preserve">ČLAN </w:t>
      </w:r>
      <w:r w:rsidR="003E4F34" w:rsidRPr="00447E13">
        <w:rPr>
          <w:rFonts w:ascii="Arial" w:hAnsi="Arial" w:cs="Arial"/>
          <w:b/>
          <w:bCs/>
        </w:rPr>
        <w:t>20</w:t>
      </w:r>
      <w:r w:rsidRPr="00447E13">
        <w:rPr>
          <w:rFonts w:ascii="Arial" w:hAnsi="Arial" w:cs="Arial"/>
          <w:b/>
          <w:bCs/>
        </w:rPr>
        <w:t>.</w:t>
      </w:r>
    </w:p>
    <w:p w14:paraId="1F4FB965" w14:textId="77777777" w:rsidR="001D5DD3" w:rsidRPr="00447E13" w:rsidRDefault="001D5DD3" w:rsidP="007F4FD9">
      <w:pPr>
        <w:spacing w:after="0"/>
        <w:jc w:val="both"/>
        <w:rPr>
          <w:rFonts w:ascii="Arial" w:hAnsi="Arial" w:cs="Arial"/>
          <w:b/>
          <w:bCs/>
        </w:rPr>
      </w:pPr>
    </w:p>
    <w:p w14:paraId="0BB0B7F5" w14:textId="2AE436DD" w:rsidR="002A5475" w:rsidRPr="00447E13" w:rsidRDefault="002A5475" w:rsidP="007F4FD9">
      <w:pPr>
        <w:spacing w:after="0"/>
        <w:jc w:val="both"/>
        <w:rPr>
          <w:rFonts w:ascii="Arial" w:hAnsi="Arial" w:cs="Arial"/>
        </w:rPr>
      </w:pPr>
      <w:r w:rsidRPr="00447E13">
        <w:rPr>
          <w:rFonts w:ascii="Arial" w:hAnsi="Arial" w:cs="Arial"/>
        </w:rPr>
        <w:t xml:space="preserve">Sudjelovanjem  u nagradnoj igri,  sudionici potvrđuju prihvaćanje ovih Pravila i daju suglasnost Organizatoru da prikuplja i obrađuje navedene osobne  podatke isključivo u svrhu provođenja ove nagradne igre i na način kako je to opisano u ovim Pravilima. Prikupljeni </w:t>
      </w:r>
      <w:r w:rsidR="00C34330">
        <w:rPr>
          <w:rFonts w:ascii="Arial" w:hAnsi="Arial" w:cs="Arial"/>
        </w:rPr>
        <w:t xml:space="preserve">osobni </w:t>
      </w:r>
      <w:r w:rsidRPr="00447E13">
        <w:rPr>
          <w:rFonts w:ascii="Arial" w:hAnsi="Arial" w:cs="Arial"/>
        </w:rPr>
        <w:t>podatci koriste se samo za evidenciju Organizatora.</w:t>
      </w:r>
    </w:p>
    <w:p w14:paraId="312AFC58" w14:textId="77777777" w:rsidR="001D5DD3" w:rsidRPr="00447E13" w:rsidRDefault="001D5DD3" w:rsidP="007F4FD9">
      <w:pPr>
        <w:spacing w:after="0"/>
        <w:jc w:val="both"/>
        <w:rPr>
          <w:rFonts w:ascii="Arial" w:hAnsi="Arial" w:cs="Arial"/>
        </w:rPr>
      </w:pPr>
    </w:p>
    <w:p w14:paraId="543A161D" w14:textId="77777777" w:rsidR="001D5DD3" w:rsidRPr="00447E13" w:rsidRDefault="002A5475" w:rsidP="007F4FD9">
      <w:pPr>
        <w:spacing w:after="0"/>
        <w:jc w:val="both"/>
        <w:rPr>
          <w:rFonts w:ascii="Arial" w:hAnsi="Arial" w:cs="Arial"/>
        </w:rPr>
      </w:pPr>
      <w:r w:rsidRPr="00447E13">
        <w:rPr>
          <w:rFonts w:ascii="Arial" w:hAnsi="Arial" w:cs="Arial"/>
        </w:rPr>
        <w:t xml:space="preserve">Organizator je odgovoran za obradu podataka u skladu sa propisima o zaštiti </w:t>
      </w:r>
      <w:r w:rsidR="003270C8" w:rsidRPr="00447E13">
        <w:rPr>
          <w:rFonts w:ascii="Arial" w:hAnsi="Arial" w:cs="Arial"/>
        </w:rPr>
        <w:t xml:space="preserve">osobnih </w:t>
      </w:r>
      <w:r w:rsidRPr="00447E13">
        <w:rPr>
          <w:rFonts w:ascii="Arial" w:hAnsi="Arial" w:cs="Arial"/>
        </w:rPr>
        <w:t xml:space="preserve">podataka, i poduzet će sve potrebne mjere da bi se osiguralo sigurno korištenje i obrada </w:t>
      </w:r>
      <w:r w:rsidR="003270C8" w:rsidRPr="00447E13">
        <w:rPr>
          <w:rFonts w:ascii="Arial" w:hAnsi="Arial" w:cs="Arial"/>
        </w:rPr>
        <w:t xml:space="preserve">osobnih </w:t>
      </w:r>
      <w:r w:rsidRPr="00447E13">
        <w:rPr>
          <w:rFonts w:ascii="Arial" w:hAnsi="Arial" w:cs="Arial"/>
        </w:rPr>
        <w:t xml:space="preserve">podataka </w:t>
      </w:r>
      <w:r w:rsidR="00FF7314" w:rsidRPr="00447E13">
        <w:rPr>
          <w:rFonts w:ascii="Arial" w:hAnsi="Arial" w:cs="Arial"/>
        </w:rPr>
        <w:t>sudionika</w:t>
      </w:r>
      <w:r w:rsidRPr="00447E13">
        <w:rPr>
          <w:rFonts w:ascii="Arial" w:hAnsi="Arial" w:cs="Arial"/>
        </w:rPr>
        <w:t xml:space="preserve"> u nagradnoj igri i u skladu sa važećim propisima, a </w:t>
      </w:r>
      <w:r w:rsidR="00FF7314" w:rsidRPr="00447E13">
        <w:rPr>
          <w:rFonts w:ascii="Arial" w:hAnsi="Arial" w:cs="Arial"/>
        </w:rPr>
        <w:t>sudionic</w:t>
      </w:r>
      <w:r w:rsidRPr="00447E13">
        <w:rPr>
          <w:rFonts w:ascii="Arial" w:hAnsi="Arial" w:cs="Arial"/>
        </w:rPr>
        <w:t>i imaju pravo da budu informirani o činjenici da se podaci prikupljaju i da budu upoznati sa podacima</w:t>
      </w:r>
      <w:r w:rsidR="001D5DD3" w:rsidRPr="00447E13">
        <w:rPr>
          <w:rFonts w:ascii="Arial" w:hAnsi="Arial" w:cs="Arial"/>
        </w:rPr>
        <w:t>.</w:t>
      </w:r>
    </w:p>
    <w:p w14:paraId="158DDC0B" w14:textId="3DDCA1DB" w:rsidR="002A5475" w:rsidRPr="00447E13" w:rsidRDefault="00526562" w:rsidP="007F4FD9">
      <w:pPr>
        <w:spacing w:after="0"/>
        <w:jc w:val="both"/>
        <w:rPr>
          <w:rFonts w:ascii="Arial" w:hAnsi="Arial" w:cs="Arial"/>
        </w:rPr>
      </w:pPr>
      <w:r w:rsidRPr="00447E13">
        <w:rPr>
          <w:rFonts w:ascii="Arial" w:hAnsi="Arial" w:cs="Arial"/>
        </w:rPr>
        <w:t xml:space="preserve"> </w:t>
      </w:r>
    </w:p>
    <w:p w14:paraId="6B26B2A8" w14:textId="7BEA90EA" w:rsidR="00D32120" w:rsidRPr="007F3890" w:rsidRDefault="002A5475" w:rsidP="007F4FD9">
      <w:pPr>
        <w:spacing w:after="0"/>
        <w:jc w:val="both"/>
        <w:rPr>
          <w:rFonts w:ascii="Arial" w:hAnsi="Arial" w:cs="Arial"/>
        </w:rPr>
      </w:pPr>
      <w:r w:rsidRPr="00447E13">
        <w:rPr>
          <w:rFonts w:ascii="Arial" w:hAnsi="Arial" w:cs="Arial"/>
        </w:rPr>
        <w:t>Sudionik  u nagradnoj igri je odgovoran za davanje točnih podataka Organizatoru, u cilju provođenja ove nagradne igre.</w:t>
      </w:r>
    </w:p>
    <w:p w14:paraId="6DCDDA68" w14:textId="77777777" w:rsidR="00CF0D48" w:rsidRDefault="00CF0D48" w:rsidP="007F4FD9">
      <w:pPr>
        <w:spacing w:after="0"/>
        <w:jc w:val="both"/>
        <w:rPr>
          <w:rFonts w:ascii="Arial" w:hAnsi="Arial" w:cs="Arial"/>
          <w:b/>
          <w:bCs/>
        </w:rPr>
      </w:pPr>
    </w:p>
    <w:p w14:paraId="0778F4FD" w14:textId="77777777" w:rsidR="00CF0D48" w:rsidRDefault="00CF0D48" w:rsidP="007F4FD9">
      <w:pPr>
        <w:spacing w:after="0"/>
        <w:jc w:val="both"/>
        <w:rPr>
          <w:rFonts w:ascii="Arial" w:hAnsi="Arial" w:cs="Arial"/>
          <w:b/>
          <w:bCs/>
        </w:rPr>
      </w:pPr>
    </w:p>
    <w:p w14:paraId="37F64CF9" w14:textId="77777777" w:rsidR="00CF0D48" w:rsidRDefault="00CF0D48" w:rsidP="007F4FD9">
      <w:pPr>
        <w:spacing w:after="0"/>
        <w:jc w:val="both"/>
        <w:rPr>
          <w:rFonts w:ascii="Arial" w:hAnsi="Arial" w:cs="Arial"/>
          <w:b/>
          <w:bCs/>
        </w:rPr>
      </w:pPr>
    </w:p>
    <w:p w14:paraId="65312FA3" w14:textId="77777777" w:rsidR="00CF0D48" w:rsidRDefault="00CF0D48" w:rsidP="007F4FD9">
      <w:pPr>
        <w:spacing w:after="0"/>
        <w:jc w:val="both"/>
        <w:rPr>
          <w:rFonts w:ascii="Arial" w:hAnsi="Arial" w:cs="Arial"/>
          <w:b/>
          <w:bCs/>
        </w:rPr>
      </w:pPr>
    </w:p>
    <w:p w14:paraId="1B8AB486" w14:textId="7EF3AC98" w:rsidR="001D5DD3" w:rsidRPr="00D721ED" w:rsidRDefault="001D5DD3" w:rsidP="007F4FD9">
      <w:pPr>
        <w:spacing w:after="0"/>
        <w:jc w:val="both"/>
        <w:rPr>
          <w:rFonts w:ascii="Arial" w:hAnsi="Arial" w:cs="Arial"/>
          <w:b/>
          <w:bCs/>
        </w:rPr>
      </w:pPr>
      <w:r w:rsidRPr="00447E13">
        <w:rPr>
          <w:rFonts w:ascii="Arial" w:hAnsi="Arial" w:cs="Arial"/>
          <w:b/>
          <w:bCs/>
        </w:rPr>
        <w:lastRenderedPageBreak/>
        <w:t>PUBLICITET I OBJAVA IMENA DOBITNIKA</w:t>
      </w:r>
    </w:p>
    <w:p w14:paraId="40BDDA01" w14:textId="77777777" w:rsidR="00C34330" w:rsidRDefault="00C34330" w:rsidP="008A4C51">
      <w:pPr>
        <w:spacing w:after="0"/>
        <w:jc w:val="center"/>
        <w:rPr>
          <w:rFonts w:ascii="Arial" w:hAnsi="Arial" w:cs="Arial"/>
          <w:b/>
          <w:bCs/>
        </w:rPr>
      </w:pPr>
    </w:p>
    <w:p w14:paraId="19AE7719" w14:textId="101996E0" w:rsidR="001D5DD3" w:rsidRPr="00447E13" w:rsidRDefault="001D5DD3" w:rsidP="008A4C51">
      <w:pPr>
        <w:spacing w:after="0"/>
        <w:jc w:val="center"/>
        <w:rPr>
          <w:rFonts w:ascii="Arial" w:hAnsi="Arial" w:cs="Arial"/>
          <w:b/>
          <w:bCs/>
        </w:rPr>
      </w:pPr>
      <w:r w:rsidRPr="00447E13">
        <w:rPr>
          <w:rFonts w:ascii="Arial" w:hAnsi="Arial" w:cs="Arial"/>
          <w:b/>
          <w:bCs/>
        </w:rPr>
        <w:t xml:space="preserve">ČLAN </w:t>
      </w:r>
      <w:r w:rsidR="003E4F34" w:rsidRPr="00447E13">
        <w:rPr>
          <w:rFonts w:ascii="Arial" w:hAnsi="Arial" w:cs="Arial"/>
          <w:b/>
          <w:bCs/>
        </w:rPr>
        <w:t>21.</w:t>
      </w:r>
    </w:p>
    <w:p w14:paraId="23ACE3CD" w14:textId="77777777" w:rsidR="001D5DD3" w:rsidRPr="00447E13" w:rsidRDefault="001D5DD3" w:rsidP="007F4FD9">
      <w:pPr>
        <w:spacing w:after="0"/>
        <w:jc w:val="both"/>
        <w:rPr>
          <w:rFonts w:ascii="Arial" w:hAnsi="Arial" w:cs="Arial"/>
          <w:b/>
          <w:bCs/>
        </w:rPr>
      </w:pPr>
    </w:p>
    <w:p w14:paraId="660C5587" w14:textId="732AC809" w:rsidR="002A5475" w:rsidRPr="00447E13" w:rsidRDefault="002A5475" w:rsidP="007F4FD9">
      <w:pPr>
        <w:spacing w:after="0"/>
        <w:jc w:val="both"/>
        <w:rPr>
          <w:rFonts w:ascii="Arial" w:hAnsi="Arial" w:cs="Arial"/>
        </w:rPr>
      </w:pPr>
      <w:r w:rsidRPr="00447E13">
        <w:rPr>
          <w:rFonts w:ascii="Arial" w:hAnsi="Arial" w:cs="Arial"/>
        </w:rPr>
        <w:t>Svojim sudjelovanjem u nagradnoj igri sudionici su suglasni da, ako postanu dobitnikom nagrade, njihove osobne podatke (ime i prezime) Organizator  može objaviti i iskoristiti bez naknade u štampanom, zvučnom i slikovnom obliku te videozapisu. Sudionici nagradne igre svojim sudjelovanjem  pristaju na prikupljanje, upotrebu i objavu  njihovih osobnih  podataka navedenih u korisničkom profilu u promotivne svrhe povezane s nagradnom igrom i proizvodima koji su uključeni u nagradnu igru.</w:t>
      </w:r>
    </w:p>
    <w:p w14:paraId="49F2BA54" w14:textId="77777777" w:rsidR="001D5DD3" w:rsidRPr="00447E13" w:rsidRDefault="001D5DD3" w:rsidP="007F4FD9">
      <w:pPr>
        <w:spacing w:after="0"/>
        <w:jc w:val="both"/>
        <w:rPr>
          <w:rFonts w:ascii="Arial" w:hAnsi="Arial" w:cs="Arial"/>
        </w:rPr>
      </w:pPr>
    </w:p>
    <w:p w14:paraId="023A047F" w14:textId="43204BC2" w:rsidR="002A5475" w:rsidRPr="00447E13" w:rsidRDefault="002A5475" w:rsidP="007F4FD9">
      <w:pPr>
        <w:spacing w:after="0"/>
        <w:jc w:val="both"/>
        <w:rPr>
          <w:rFonts w:ascii="Arial" w:hAnsi="Arial" w:cs="Arial"/>
        </w:rPr>
      </w:pPr>
      <w:r w:rsidRPr="00447E13">
        <w:rPr>
          <w:rFonts w:ascii="Arial" w:hAnsi="Arial" w:cs="Arial"/>
        </w:rPr>
        <w:t xml:space="preserve">Organizator će </w:t>
      </w:r>
      <w:r w:rsidR="00BB417B" w:rsidRPr="00447E13">
        <w:rPr>
          <w:rFonts w:ascii="Arial" w:hAnsi="Arial" w:cs="Arial"/>
        </w:rPr>
        <w:t>osobn</w:t>
      </w:r>
      <w:r w:rsidRPr="00447E13">
        <w:rPr>
          <w:rFonts w:ascii="Arial" w:hAnsi="Arial" w:cs="Arial"/>
        </w:rPr>
        <w:t xml:space="preserve">e podatke </w:t>
      </w:r>
      <w:r w:rsidR="00BB417B" w:rsidRPr="00447E13">
        <w:rPr>
          <w:rFonts w:ascii="Arial" w:hAnsi="Arial" w:cs="Arial"/>
        </w:rPr>
        <w:t>s</w:t>
      </w:r>
      <w:r w:rsidRPr="00447E13">
        <w:rPr>
          <w:rFonts w:ascii="Arial" w:hAnsi="Arial" w:cs="Arial"/>
        </w:rPr>
        <w:t>u</w:t>
      </w:r>
      <w:r w:rsidR="00BB417B" w:rsidRPr="00447E13">
        <w:rPr>
          <w:rFonts w:ascii="Arial" w:hAnsi="Arial" w:cs="Arial"/>
        </w:rPr>
        <w:t>dionik</w:t>
      </w:r>
      <w:r w:rsidRPr="00447E13">
        <w:rPr>
          <w:rFonts w:ascii="Arial" w:hAnsi="Arial" w:cs="Arial"/>
        </w:rPr>
        <w:t>a čuvati onoliko vremena koliko je to potrebno za potpunu realizaciju ove nagradne igre.</w:t>
      </w:r>
    </w:p>
    <w:p w14:paraId="31964A4E" w14:textId="77777777" w:rsidR="001D5DD3" w:rsidRPr="00447E13" w:rsidRDefault="001D5DD3" w:rsidP="007F4FD9">
      <w:pPr>
        <w:spacing w:after="0"/>
        <w:jc w:val="both"/>
        <w:rPr>
          <w:rFonts w:ascii="Arial" w:hAnsi="Arial" w:cs="Arial"/>
        </w:rPr>
      </w:pPr>
    </w:p>
    <w:p w14:paraId="1B7495C5" w14:textId="305273EA" w:rsidR="00D61146" w:rsidRPr="00447E13" w:rsidRDefault="002A5475" w:rsidP="007F4FD9">
      <w:pPr>
        <w:spacing w:after="0"/>
        <w:jc w:val="both"/>
        <w:rPr>
          <w:rFonts w:ascii="Arial" w:hAnsi="Arial" w:cs="Arial"/>
        </w:rPr>
      </w:pPr>
      <w:r w:rsidRPr="00447E13">
        <w:rPr>
          <w:rFonts w:ascii="Arial" w:hAnsi="Arial" w:cs="Arial"/>
        </w:rPr>
        <w:t xml:space="preserve">Sudionik  može u bilo kojem trenutku povući svoju suglasnost za obradu </w:t>
      </w:r>
      <w:r w:rsidR="00DA27E8" w:rsidRPr="00447E13">
        <w:rPr>
          <w:rFonts w:ascii="Arial" w:hAnsi="Arial" w:cs="Arial"/>
        </w:rPr>
        <w:t>osobnih</w:t>
      </w:r>
      <w:r w:rsidRPr="00447E13">
        <w:rPr>
          <w:rFonts w:ascii="Arial" w:hAnsi="Arial" w:cs="Arial"/>
        </w:rPr>
        <w:t xml:space="preserve"> podataka dopisom na adresu Organizatora, i Prihvaća da takvo povlačenje suglasnosti uzrokuje nemogućnost daljnjeg sudjelovanja u nagradnoj igri.</w:t>
      </w:r>
    </w:p>
    <w:p w14:paraId="412803C1" w14:textId="77777777" w:rsidR="001D5DD3" w:rsidRPr="00447E13" w:rsidRDefault="001D5DD3" w:rsidP="001D5DD3">
      <w:pPr>
        <w:spacing w:after="0"/>
        <w:jc w:val="both"/>
        <w:rPr>
          <w:rFonts w:ascii="Arial" w:hAnsi="Arial" w:cs="Arial"/>
        </w:rPr>
      </w:pPr>
    </w:p>
    <w:p w14:paraId="63189564" w14:textId="3B944981" w:rsidR="001D5DD3" w:rsidRPr="00447E13" w:rsidRDefault="001D5DD3" w:rsidP="007F4FD9">
      <w:pPr>
        <w:spacing w:after="0"/>
        <w:jc w:val="both"/>
        <w:rPr>
          <w:rFonts w:ascii="Arial" w:hAnsi="Arial" w:cs="Arial"/>
          <w:b/>
          <w:bCs/>
        </w:rPr>
      </w:pPr>
      <w:r w:rsidRPr="00447E13">
        <w:rPr>
          <w:rFonts w:ascii="Arial" w:hAnsi="Arial" w:cs="Arial"/>
          <w:b/>
          <w:bCs/>
        </w:rPr>
        <w:t xml:space="preserve"> NADLEŽNOST SUDA</w:t>
      </w:r>
    </w:p>
    <w:p w14:paraId="2C984003" w14:textId="77777777" w:rsidR="001D5DD3" w:rsidRPr="00447E13" w:rsidRDefault="001D5DD3" w:rsidP="007F4FD9">
      <w:pPr>
        <w:spacing w:after="0"/>
        <w:jc w:val="both"/>
        <w:rPr>
          <w:rFonts w:ascii="Arial" w:hAnsi="Arial" w:cs="Arial"/>
        </w:rPr>
      </w:pPr>
    </w:p>
    <w:p w14:paraId="0E548EF8" w14:textId="40608CAE" w:rsidR="001D5DD3" w:rsidRPr="00447E13" w:rsidRDefault="001D5DD3" w:rsidP="001D5DD3">
      <w:pPr>
        <w:spacing w:after="0"/>
        <w:jc w:val="center"/>
        <w:rPr>
          <w:rFonts w:ascii="Arial" w:hAnsi="Arial" w:cs="Arial"/>
          <w:b/>
          <w:bCs/>
        </w:rPr>
      </w:pPr>
      <w:r w:rsidRPr="00447E13">
        <w:rPr>
          <w:rFonts w:ascii="Arial" w:hAnsi="Arial" w:cs="Arial"/>
          <w:b/>
          <w:bCs/>
        </w:rPr>
        <w:t xml:space="preserve">ČLAN </w:t>
      </w:r>
      <w:r w:rsidR="003E4F34" w:rsidRPr="00447E13">
        <w:rPr>
          <w:rFonts w:ascii="Arial" w:hAnsi="Arial" w:cs="Arial"/>
          <w:b/>
          <w:bCs/>
        </w:rPr>
        <w:t>22</w:t>
      </w:r>
      <w:r w:rsidRPr="00447E13">
        <w:rPr>
          <w:rFonts w:ascii="Arial" w:hAnsi="Arial" w:cs="Arial"/>
          <w:b/>
          <w:bCs/>
        </w:rPr>
        <w:t>.</w:t>
      </w:r>
    </w:p>
    <w:p w14:paraId="76354418" w14:textId="77777777" w:rsidR="001D5DD3" w:rsidRPr="00447E13" w:rsidRDefault="001D5DD3" w:rsidP="001D5DD3">
      <w:pPr>
        <w:spacing w:after="0"/>
        <w:jc w:val="center"/>
        <w:rPr>
          <w:rFonts w:ascii="Arial" w:hAnsi="Arial" w:cs="Arial"/>
          <w:b/>
          <w:bCs/>
        </w:rPr>
      </w:pPr>
    </w:p>
    <w:p w14:paraId="30CA2372" w14:textId="42473417" w:rsidR="002A5475" w:rsidRPr="00447E13" w:rsidRDefault="002A5475" w:rsidP="007F4FD9">
      <w:pPr>
        <w:spacing w:after="0"/>
        <w:jc w:val="both"/>
        <w:rPr>
          <w:rFonts w:ascii="Arial" w:hAnsi="Arial" w:cs="Arial"/>
        </w:rPr>
      </w:pPr>
      <w:r w:rsidRPr="00447E13">
        <w:rPr>
          <w:rFonts w:ascii="Arial" w:hAnsi="Arial" w:cs="Arial"/>
        </w:rPr>
        <w:t xml:space="preserve">Sve žalbe, prigovore i reklamacije rješava </w:t>
      </w:r>
      <w:r w:rsidR="00E96845" w:rsidRPr="00447E13">
        <w:rPr>
          <w:rFonts w:ascii="Arial" w:hAnsi="Arial" w:cs="Arial"/>
        </w:rPr>
        <w:t>Organizator</w:t>
      </w:r>
      <w:r w:rsidRPr="00447E13">
        <w:rPr>
          <w:rFonts w:ascii="Arial" w:hAnsi="Arial" w:cs="Arial"/>
        </w:rPr>
        <w:t xml:space="preserve"> nagradne igre. U slučaju opravdanih pritužbi. Organizator  se obavezuje da će ih otkloniti u najkraćem mogućem roku i obavijestiti sudionike.</w:t>
      </w:r>
    </w:p>
    <w:p w14:paraId="5B619270" w14:textId="77777777" w:rsidR="001D5DD3" w:rsidRPr="00447E13" w:rsidRDefault="001D5DD3" w:rsidP="007F4FD9">
      <w:pPr>
        <w:spacing w:after="0"/>
        <w:jc w:val="both"/>
        <w:rPr>
          <w:rFonts w:ascii="Arial" w:hAnsi="Arial" w:cs="Arial"/>
        </w:rPr>
      </w:pPr>
    </w:p>
    <w:p w14:paraId="55BEA14F" w14:textId="4204064D" w:rsidR="002A5475" w:rsidRPr="00447E13" w:rsidRDefault="002A5475" w:rsidP="007F4FD9">
      <w:pPr>
        <w:spacing w:after="0"/>
        <w:jc w:val="both"/>
        <w:rPr>
          <w:rFonts w:ascii="Arial" w:hAnsi="Arial" w:cs="Arial"/>
        </w:rPr>
      </w:pPr>
      <w:r w:rsidRPr="00447E13">
        <w:rPr>
          <w:rFonts w:ascii="Arial" w:hAnsi="Arial" w:cs="Arial"/>
        </w:rPr>
        <w:t>Svi eventualni sporovi između Organizatora i sudionika odnosno dobitnika rješavati će se sporazumno.</w:t>
      </w:r>
    </w:p>
    <w:p w14:paraId="1ADDECA6" w14:textId="4D6458F1" w:rsidR="002A5475" w:rsidRPr="00447E13" w:rsidRDefault="002A5475" w:rsidP="007F4FD9">
      <w:pPr>
        <w:spacing w:after="0"/>
        <w:jc w:val="both"/>
        <w:rPr>
          <w:rFonts w:ascii="Arial" w:hAnsi="Arial" w:cs="Arial"/>
        </w:rPr>
      </w:pPr>
      <w:r w:rsidRPr="00447E13">
        <w:rPr>
          <w:rFonts w:ascii="Arial" w:hAnsi="Arial" w:cs="Arial"/>
        </w:rPr>
        <w:t xml:space="preserve">U slučaju da spor nije moguće riješiti sporazumno, isti rješava </w:t>
      </w:r>
      <w:r w:rsidR="00C34330">
        <w:rPr>
          <w:rFonts w:ascii="Arial" w:hAnsi="Arial" w:cs="Arial"/>
        </w:rPr>
        <w:t>osnovni sud u Banja Luci.</w:t>
      </w:r>
    </w:p>
    <w:p w14:paraId="66C00FC3" w14:textId="77777777" w:rsidR="007F4FD9" w:rsidRPr="00447E13" w:rsidRDefault="007F4FD9" w:rsidP="007F4FD9">
      <w:pPr>
        <w:spacing w:after="0"/>
        <w:jc w:val="both"/>
        <w:rPr>
          <w:rFonts w:ascii="Arial" w:hAnsi="Arial" w:cs="Arial"/>
          <w:lang w:val="hr-HR"/>
        </w:rPr>
      </w:pPr>
    </w:p>
    <w:p w14:paraId="2C5E2447" w14:textId="77777777" w:rsidR="00AB5402" w:rsidRDefault="00AB5402" w:rsidP="007F4FD9">
      <w:pPr>
        <w:spacing w:after="0"/>
        <w:jc w:val="both"/>
        <w:rPr>
          <w:rFonts w:ascii="Arial" w:hAnsi="Arial" w:cs="Arial"/>
        </w:rPr>
      </w:pPr>
    </w:p>
    <w:p w14:paraId="19FE8128" w14:textId="77777777" w:rsidR="00A66F29" w:rsidRDefault="00A66F29" w:rsidP="007F4FD9">
      <w:pPr>
        <w:spacing w:after="0"/>
        <w:jc w:val="both"/>
        <w:rPr>
          <w:rFonts w:ascii="Arial" w:hAnsi="Arial" w:cs="Arial"/>
        </w:rPr>
      </w:pPr>
    </w:p>
    <w:p w14:paraId="64E22C23" w14:textId="6EF476E7" w:rsidR="00186603" w:rsidRDefault="00A66F29" w:rsidP="007F4FD9">
      <w:pPr>
        <w:spacing w:after="0"/>
        <w:jc w:val="both"/>
        <w:rPr>
          <w:rFonts w:ascii="Arial" w:hAnsi="Arial" w:cs="Arial"/>
        </w:rPr>
      </w:pPr>
      <w:r>
        <w:rPr>
          <w:rFonts w:ascii="Arial" w:hAnsi="Arial" w:cs="Arial"/>
        </w:rPr>
        <w:t>Grude, 29.09.2025.</w:t>
      </w:r>
    </w:p>
    <w:p w14:paraId="2ECC8F6D" w14:textId="2F122643" w:rsidR="00A66F29" w:rsidRDefault="00A66F29" w:rsidP="007F4FD9">
      <w:pPr>
        <w:spacing w:after="0"/>
        <w:jc w:val="both"/>
        <w:rPr>
          <w:rFonts w:ascii="Arial" w:hAnsi="Arial" w:cs="Arial"/>
        </w:rPr>
      </w:pPr>
      <w:r>
        <w:rPr>
          <w:rFonts w:ascii="Arial" w:hAnsi="Arial" w:cs="Arial"/>
        </w:rPr>
        <w:t>Br. protokola;</w:t>
      </w:r>
      <w:r w:rsidRPr="00A66F29">
        <w:t xml:space="preserve"> </w:t>
      </w:r>
      <w:r>
        <w:t xml:space="preserve"> </w:t>
      </w:r>
      <w:r w:rsidRPr="00A66F29">
        <w:rPr>
          <w:rFonts w:ascii="Arial" w:hAnsi="Arial" w:cs="Arial"/>
        </w:rPr>
        <w:t>V-01-1001/25</w:t>
      </w:r>
    </w:p>
    <w:p w14:paraId="4967DBFC" w14:textId="439DF15B" w:rsidR="00A66F29" w:rsidRDefault="00A66F29" w:rsidP="007F4FD9">
      <w:pPr>
        <w:spacing w:after="0"/>
        <w:jc w:val="both"/>
        <w:rPr>
          <w:rFonts w:ascii="Arial" w:hAnsi="Arial" w:cs="Arial"/>
        </w:rPr>
      </w:pPr>
      <w:r>
        <w:rPr>
          <w:rFonts w:ascii="Arial" w:hAnsi="Arial" w:cs="Arial"/>
        </w:rPr>
        <w:t xml:space="preserve">Br. rješenja; </w:t>
      </w:r>
      <w:r w:rsidR="00745D3F" w:rsidRPr="00745D3F">
        <w:rPr>
          <w:rFonts w:ascii="Arial" w:hAnsi="Arial" w:cs="Arial"/>
        </w:rPr>
        <w:t>06/4-463-2486-1/25 od 06.10.2025.</w:t>
      </w:r>
    </w:p>
    <w:p w14:paraId="29BBFF0E" w14:textId="77777777" w:rsidR="00186603" w:rsidRDefault="00186603" w:rsidP="007F4FD9">
      <w:pPr>
        <w:spacing w:after="0"/>
        <w:jc w:val="both"/>
        <w:rPr>
          <w:rFonts w:ascii="Arial" w:hAnsi="Arial" w:cs="Arial"/>
        </w:rPr>
      </w:pPr>
    </w:p>
    <w:p w14:paraId="0D3FDBDC" w14:textId="77777777" w:rsidR="00863D46" w:rsidRDefault="00863D46" w:rsidP="007F4FD9">
      <w:pPr>
        <w:spacing w:after="0"/>
        <w:jc w:val="both"/>
        <w:rPr>
          <w:rFonts w:ascii="Arial" w:hAnsi="Arial" w:cs="Arial"/>
        </w:rPr>
      </w:pPr>
    </w:p>
    <w:p w14:paraId="3CF621D2" w14:textId="77777777" w:rsidR="008A4C51" w:rsidRPr="00447E13" w:rsidRDefault="008A4C51" w:rsidP="007F4FD9">
      <w:pPr>
        <w:spacing w:after="0"/>
        <w:jc w:val="both"/>
        <w:rPr>
          <w:rFonts w:ascii="Arial" w:hAnsi="Arial" w:cs="Arial"/>
        </w:rPr>
      </w:pPr>
    </w:p>
    <w:p w14:paraId="4ECC6309" w14:textId="77777777" w:rsidR="002A5475" w:rsidRPr="00447E13" w:rsidRDefault="002A5475" w:rsidP="007F4FD9">
      <w:pPr>
        <w:spacing w:after="0"/>
        <w:jc w:val="right"/>
        <w:rPr>
          <w:rFonts w:ascii="Arial" w:hAnsi="Arial" w:cs="Arial"/>
        </w:rPr>
      </w:pPr>
      <w:r w:rsidRPr="00447E13">
        <w:rPr>
          <w:rFonts w:ascii="Arial" w:hAnsi="Arial" w:cs="Arial"/>
        </w:rPr>
        <w:t>__________________</w:t>
      </w:r>
    </w:p>
    <w:p w14:paraId="4D223204" w14:textId="77777777" w:rsidR="00863D46" w:rsidRDefault="00863D46" w:rsidP="007F4FD9">
      <w:pPr>
        <w:spacing w:after="0"/>
        <w:jc w:val="right"/>
        <w:rPr>
          <w:rFonts w:ascii="Arial" w:hAnsi="Arial" w:cs="Arial"/>
        </w:rPr>
      </w:pPr>
      <w:r>
        <w:rPr>
          <w:rFonts w:ascii="Arial" w:hAnsi="Arial" w:cs="Arial"/>
        </w:rPr>
        <w:t>Violeta d.o.o. Grude</w:t>
      </w:r>
    </w:p>
    <w:p w14:paraId="6F1AEA49" w14:textId="39820C64" w:rsidR="00D95D99" w:rsidRPr="00447E13" w:rsidRDefault="00863D46" w:rsidP="007F4FD9">
      <w:pPr>
        <w:spacing w:after="0"/>
        <w:jc w:val="right"/>
        <w:rPr>
          <w:rFonts w:ascii="Arial" w:hAnsi="Arial" w:cs="Arial"/>
        </w:rPr>
      </w:pPr>
      <w:r>
        <w:rPr>
          <w:rFonts w:ascii="Arial" w:hAnsi="Arial" w:cs="Arial"/>
        </w:rPr>
        <w:t xml:space="preserve"> Podružnica Laktaši</w:t>
      </w:r>
    </w:p>
    <w:sectPr w:rsidR="00D95D99" w:rsidRPr="0044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D40"/>
    <w:multiLevelType w:val="hybridMultilevel"/>
    <w:tmpl w:val="94005C0C"/>
    <w:lvl w:ilvl="0" w:tplc="E1AC33EE">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 w15:restartNumberingAfterBreak="0">
    <w:nsid w:val="04804899"/>
    <w:multiLevelType w:val="hybridMultilevel"/>
    <w:tmpl w:val="52141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B009D4"/>
    <w:multiLevelType w:val="hybridMultilevel"/>
    <w:tmpl w:val="8038784C"/>
    <w:lvl w:ilvl="0" w:tplc="B89CC874">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3" w15:restartNumberingAfterBreak="0">
    <w:nsid w:val="1B610F21"/>
    <w:multiLevelType w:val="hybridMultilevel"/>
    <w:tmpl w:val="7D1E5400"/>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1F4312B0"/>
    <w:multiLevelType w:val="hybridMultilevel"/>
    <w:tmpl w:val="80827D20"/>
    <w:lvl w:ilvl="0" w:tplc="0040CE5E">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5" w15:restartNumberingAfterBreak="0">
    <w:nsid w:val="20180200"/>
    <w:multiLevelType w:val="hybridMultilevel"/>
    <w:tmpl w:val="A8462532"/>
    <w:lvl w:ilvl="0" w:tplc="101A000F">
      <w:start w:val="1"/>
      <w:numFmt w:val="decimal"/>
      <w:lvlText w:val="%1."/>
      <w:lvlJc w:val="left"/>
      <w:pPr>
        <w:ind w:left="720" w:hanging="360"/>
      </w:pPr>
      <w:rPr>
        <w:rFonts w:hint="default"/>
      </w:r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20EA77CC"/>
    <w:multiLevelType w:val="hybridMultilevel"/>
    <w:tmpl w:val="8ABE2F7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31245F0E"/>
    <w:multiLevelType w:val="hybridMultilevel"/>
    <w:tmpl w:val="B920AF90"/>
    <w:lvl w:ilvl="0" w:tplc="101A000F">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8" w15:restartNumberingAfterBreak="0">
    <w:nsid w:val="338E12EE"/>
    <w:multiLevelType w:val="hybridMultilevel"/>
    <w:tmpl w:val="D1564E9A"/>
    <w:lvl w:ilvl="0" w:tplc="101A0011">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9" w15:restartNumberingAfterBreak="0">
    <w:nsid w:val="33F338B3"/>
    <w:multiLevelType w:val="hybridMultilevel"/>
    <w:tmpl w:val="E5801C40"/>
    <w:lvl w:ilvl="0" w:tplc="101A000F">
      <w:start w:val="6"/>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3A480D88"/>
    <w:multiLevelType w:val="hybridMultilevel"/>
    <w:tmpl w:val="234EAF32"/>
    <w:lvl w:ilvl="0" w:tplc="A80C85C4">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1" w15:restartNumberingAfterBreak="0">
    <w:nsid w:val="3E0E6C58"/>
    <w:multiLevelType w:val="hybridMultilevel"/>
    <w:tmpl w:val="E92CEA40"/>
    <w:lvl w:ilvl="0" w:tplc="101A000F">
      <w:start w:val="6"/>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4C6B6D6F"/>
    <w:multiLevelType w:val="hybridMultilevel"/>
    <w:tmpl w:val="37087E14"/>
    <w:lvl w:ilvl="0" w:tplc="C8283E2A">
      <w:start w:val="1"/>
      <w:numFmt w:val="decimal"/>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3" w15:restartNumberingAfterBreak="0">
    <w:nsid w:val="532569A0"/>
    <w:multiLevelType w:val="hybridMultilevel"/>
    <w:tmpl w:val="C1AC67E2"/>
    <w:lvl w:ilvl="0" w:tplc="3FEA7542">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4" w15:restartNumberingAfterBreak="0">
    <w:nsid w:val="57B20F9B"/>
    <w:multiLevelType w:val="hybridMultilevel"/>
    <w:tmpl w:val="CE28758A"/>
    <w:lvl w:ilvl="0" w:tplc="985A6212">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5" w15:restartNumberingAfterBreak="0">
    <w:nsid w:val="5B784F49"/>
    <w:multiLevelType w:val="hybridMultilevel"/>
    <w:tmpl w:val="406268E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 w15:restartNumberingAfterBreak="0">
    <w:nsid w:val="5E1355A8"/>
    <w:multiLevelType w:val="hybridMultilevel"/>
    <w:tmpl w:val="81A88E98"/>
    <w:lvl w:ilvl="0" w:tplc="6F2A21EA">
      <w:start w:val="1"/>
      <w:numFmt w:val="lowerLetter"/>
      <w:lvlText w:val="%1)"/>
      <w:lvlJc w:val="left"/>
      <w:pPr>
        <w:ind w:left="1440" w:hanging="360"/>
      </w:pPr>
    </w:lvl>
    <w:lvl w:ilvl="1" w:tplc="101A0019">
      <w:start w:val="1"/>
      <w:numFmt w:val="lowerLetter"/>
      <w:lvlText w:val="%2."/>
      <w:lvlJc w:val="left"/>
      <w:pPr>
        <w:ind w:left="2160" w:hanging="360"/>
      </w:pPr>
    </w:lvl>
    <w:lvl w:ilvl="2" w:tplc="101A001B">
      <w:start w:val="1"/>
      <w:numFmt w:val="lowerRoman"/>
      <w:lvlText w:val="%3."/>
      <w:lvlJc w:val="right"/>
      <w:pPr>
        <w:ind w:left="2880" w:hanging="180"/>
      </w:pPr>
    </w:lvl>
    <w:lvl w:ilvl="3" w:tplc="101A000F">
      <w:start w:val="1"/>
      <w:numFmt w:val="decimal"/>
      <w:lvlText w:val="%4."/>
      <w:lvlJc w:val="left"/>
      <w:pPr>
        <w:ind w:left="3600" w:hanging="360"/>
      </w:pPr>
    </w:lvl>
    <w:lvl w:ilvl="4" w:tplc="101A0019">
      <w:start w:val="1"/>
      <w:numFmt w:val="lowerLetter"/>
      <w:lvlText w:val="%5."/>
      <w:lvlJc w:val="left"/>
      <w:pPr>
        <w:ind w:left="4320" w:hanging="360"/>
      </w:pPr>
    </w:lvl>
    <w:lvl w:ilvl="5" w:tplc="101A001B">
      <w:start w:val="1"/>
      <w:numFmt w:val="lowerRoman"/>
      <w:lvlText w:val="%6."/>
      <w:lvlJc w:val="right"/>
      <w:pPr>
        <w:ind w:left="5040" w:hanging="180"/>
      </w:pPr>
    </w:lvl>
    <w:lvl w:ilvl="6" w:tplc="101A000F">
      <w:start w:val="1"/>
      <w:numFmt w:val="decimal"/>
      <w:lvlText w:val="%7."/>
      <w:lvlJc w:val="left"/>
      <w:pPr>
        <w:ind w:left="5760" w:hanging="360"/>
      </w:pPr>
    </w:lvl>
    <w:lvl w:ilvl="7" w:tplc="101A0019">
      <w:start w:val="1"/>
      <w:numFmt w:val="lowerLetter"/>
      <w:lvlText w:val="%8."/>
      <w:lvlJc w:val="left"/>
      <w:pPr>
        <w:ind w:left="6480" w:hanging="360"/>
      </w:pPr>
    </w:lvl>
    <w:lvl w:ilvl="8" w:tplc="101A001B">
      <w:start w:val="1"/>
      <w:numFmt w:val="lowerRoman"/>
      <w:lvlText w:val="%9."/>
      <w:lvlJc w:val="right"/>
      <w:pPr>
        <w:ind w:left="7200" w:hanging="180"/>
      </w:pPr>
    </w:lvl>
  </w:abstractNum>
  <w:abstractNum w:abstractNumId="17" w15:restartNumberingAfterBreak="0">
    <w:nsid w:val="5ECA2395"/>
    <w:multiLevelType w:val="hybridMultilevel"/>
    <w:tmpl w:val="C47E940E"/>
    <w:lvl w:ilvl="0" w:tplc="587AAA2C">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8" w15:restartNumberingAfterBreak="0">
    <w:nsid w:val="6025483E"/>
    <w:multiLevelType w:val="hybridMultilevel"/>
    <w:tmpl w:val="09F8D0A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71797496"/>
    <w:multiLevelType w:val="hybridMultilevel"/>
    <w:tmpl w:val="E20A161A"/>
    <w:lvl w:ilvl="0" w:tplc="108AD9FA">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20" w15:restartNumberingAfterBreak="0">
    <w:nsid w:val="745110D9"/>
    <w:multiLevelType w:val="hybridMultilevel"/>
    <w:tmpl w:val="A60EF93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1565872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5069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890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102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864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39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729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659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963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959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315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3762410">
    <w:abstractNumId w:val="1"/>
  </w:num>
  <w:num w:numId="13" w16cid:durableId="1272399716">
    <w:abstractNumId w:val="18"/>
  </w:num>
  <w:num w:numId="14" w16cid:durableId="524101355">
    <w:abstractNumId w:val="3"/>
  </w:num>
  <w:num w:numId="15" w16cid:durableId="374431503">
    <w:abstractNumId w:val="15"/>
  </w:num>
  <w:num w:numId="16" w16cid:durableId="1498228958">
    <w:abstractNumId w:val="20"/>
  </w:num>
  <w:num w:numId="17" w16cid:durableId="1513688334">
    <w:abstractNumId w:val="9"/>
  </w:num>
  <w:num w:numId="18" w16cid:durableId="1717194696">
    <w:abstractNumId w:val="0"/>
  </w:num>
  <w:num w:numId="19" w16cid:durableId="1595018556">
    <w:abstractNumId w:val="8"/>
  </w:num>
  <w:num w:numId="20" w16cid:durableId="68500266">
    <w:abstractNumId w:val="11"/>
  </w:num>
  <w:num w:numId="21" w16cid:durableId="757025191">
    <w:abstractNumId w:val="5"/>
  </w:num>
  <w:num w:numId="22" w16cid:durableId="235168032">
    <w:abstractNumId w:val="12"/>
  </w:num>
  <w:num w:numId="23" w16cid:durableId="299263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75"/>
    <w:rsid w:val="000155EE"/>
    <w:rsid w:val="00024A2B"/>
    <w:rsid w:val="00037B7A"/>
    <w:rsid w:val="00042E8F"/>
    <w:rsid w:val="000568D3"/>
    <w:rsid w:val="0006021B"/>
    <w:rsid w:val="000A1031"/>
    <w:rsid w:val="000A3F66"/>
    <w:rsid w:val="000A4A25"/>
    <w:rsid w:val="000B4001"/>
    <w:rsid w:val="000C254F"/>
    <w:rsid w:val="000D040A"/>
    <w:rsid w:val="000D5DCD"/>
    <w:rsid w:val="000F32C4"/>
    <w:rsid w:val="00126230"/>
    <w:rsid w:val="00127A24"/>
    <w:rsid w:val="0017637B"/>
    <w:rsid w:val="001818BD"/>
    <w:rsid w:val="00186603"/>
    <w:rsid w:val="001A4C51"/>
    <w:rsid w:val="001C257D"/>
    <w:rsid w:val="001C4A57"/>
    <w:rsid w:val="001C5D0A"/>
    <w:rsid w:val="001D085E"/>
    <w:rsid w:val="001D5DD3"/>
    <w:rsid w:val="001F56AA"/>
    <w:rsid w:val="00222ADD"/>
    <w:rsid w:val="002523EF"/>
    <w:rsid w:val="00263A27"/>
    <w:rsid w:val="002A15EB"/>
    <w:rsid w:val="002A5475"/>
    <w:rsid w:val="002C03CB"/>
    <w:rsid w:val="002C18EC"/>
    <w:rsid w:val="002C6DD9"/>
    <w:rsid w:val="002C75CC"/>
    <w:rsid w:val="002D652F"/>
    <w:rsid w:val="002E718B"/>
    <w:rsid w:val="0030130C"/>
    <w:rsid w:val="00303164"/>
    <w:rsid w:val="00323716"/>
    <w:rsid w:val="00326FB3"/>
    <w:rsid w:val="003270C8"/>
    <w:rsid w:val="00332F04"/>
    <w:rsid w:val="0034203A"/>
    <w:rsid w:val="003872A8"/>
    <w:rsid w:val="003944B0"/>
    <w:rsid w:val="003A208A"/>
    <w:rsid w:val="003C1A37"/>
    <w:rsid w:val="003E3FAA"/>
    <w:rsid w:val="003E4F34"/>
    <w:rsid w:val="003E4F78"/>
    <w:rsid w:val="003F331F"/>
    <w:rsid w:val="00402D85"/>
    <w:rsid w:val="00447E13"/>
    <w:rsid w:val="00461D13"/>
    <w:rsid w:val="00475D9C"/>
    <w:rsid w:val="0049002F"/>
    <w:rsid w:val="004A29EC"/>
    <w:rsid w:val="004B1AA8"/>
    <w:rsid w:val="004B2687"/>
    <w:rsid w:val="004D2753"/>
    <w:rsid w:val="004D2FBC"/>
    <w:rsid w:val="004D7791"/>
    <w:rsid w:val="004F0053"/>
    <w:rsid w:val="004F2E7E"/>
    <w:rsid w:val="00526562"/>
    <w:rsid w:val="005644FB"/>
    <w:rsid w:val="00593335"/>
    <w:rsid w:val="00594632"/>
    <w:rsid w:val="005B5927"/>
    <w:rsid w:val="005D4B02"/>
    <w:rsid w:val="005E1BCC"/>
    <w:rsid w:val="006221DA"/>
    <w:rsid w:val="00637DC5"/>
    <w:rsid w:val="0064401F"/>
    <w:rsid w:val="00646914"/>
    <w:rsid w:val="00683379"/>
    <w:rsid w:val="00686CE2"/>
    <w:rsid w:val="006C1B61"/>
    <w:rsid w:val="006F2279"/>
    <w:rsid w:val="006F48FA"/>
    <w:rsid w:val="0071370D"/>
    <w:rsid w:val="007258AA"/>
    <w:rsid w:val="00731CB8"/>
    <w:rsid w:val="0073331E"/>
    <w:rsid w:val="00745D3F"/>
    <w:rsid w:val="00756588"/>
    <w:rsid w:val="00764B6B"/>
    <w:rsid w:val="00766BF4"/>
    <w:rsid w:val="007C7ED7"/>
    <w:rsid w:val="007D3DCA"/>
    <w:rsid w:val="007D75D7"/>
    <w:rsid w:val="007F3890"/>
    <w:rsid w:val="007F4FD9"/>
    <w:rsid w:val="00821FA6"/>
    <w:rsid w:val="00863D46"/>
    <w:rsid w:val="0086512A"/>
    <w:rsid w:val="00866371"/>
    <w:rsid w:val="0086763A"/>
    <w:rsid w:val="008A34BE"/>
    <w:rsid w:val="008A4C51"/>
    <w:rsid w:val="008B2748"/>
    <w:rsid w:val="008D56D5"/>
    <w:rsid w:val="008E2A63"/>
    <w:rsid w:val="00920C2D"/>
    <w:rsid w:val="00931571"/>
    <w:rsid w:val="009453EF"/>
    <w:rsid w:val="00962B0C"/>
    <w:rsid w:val="00985382"/>
    <w:rsid w:val="009950D1"/>
    <w:rsid w:val="00996270"/>
    <w:rsid w:val="009D1B88"/>
    <w:rsid w:val="009D286C"/>
    <w:rsid w:val="009E120B"/>
    <w:rsid w:val="009F2C7E"/>
    <w:rsid w:val="00A0146C"/>
    <w:rsid w:val="00A05946"/>
    <w:rsid w:val="00A107CA"/>
    <w:rsid w:val="00A16B29"/>
    <w:rsid w:val="00A66F29"/>
    <w:rsid w:val="00A748BA"/>
    <w:rsid w:val="00A765F2"/>
    <w:rsid w:val="00AB5402"/>
    <w:rsid w:val="00AC08EE"/>
    <w:rsid w:val="00B04CC4"/>
    <w:rsid w:val="00B12849"/>
    <w:rsid w:val="00B3595F"/>
    <w:rsid w:val="00B43A17"/>
    <w:rsid w:val="00B44226"/>
    <w:rsid w:val="00B46A22"/>
    <w:rsid w:val="00BB417B"/>
    <w:rsid w:val="00BC4E5F"/>
    <w:rsid w:val="00BF3C13"/>
    <w:rsid w:val="00BF4ED7"/>
    <w:rsid w:val="00C34330"/>
    <w:rsid w:val="00C9345C"/>
    <w:rsid w:val="00CA6993"/>
    <w:rsid w:val="00CC16C6"/>
    <w:rsid w:val="00CC6FE4"/>
    <w:rsid w:val="00CD7CA8"/>
    <w:rsid w:val="00CE6FDA"/>
    <w:rsid w:val="00CE7C1B"/>
    <w:rsid w:val="00CF0D48"/>
    <w:rsid w:val="00D01304"/>
    <w:rsid w:val="00D16303"/>
    <w:rsid w:val="00D17E28"/>
    <w:rsid w:val="00D21AAB"/>
    <w:rsid w:val="00D32120"/>
    <w:rsid w:val="00D549D8"/>
    <w:rsid w:val="00D56233"/>
    <w:rsid w:val="00D56B50"/>
    <w:rsid w:val="00D61146"/>
    <w:rsid w:val="00D6759B"/>
    <w:rsid w:val="00D721ED"/>
    <w:rsid w:val="00D7599A"/>
    <w:rsid w:val="00D95D99"/>
    <w:rsid w:val="00DA27E8"/>
    <w:rsid w:val="00DB5EC8"/>
    <w:rsid w:val="00DC3684"/>
    <w:rsid w:val="00DF45C9"/>
    <w:rsid w:val="00E03B7A"/>
    <w:rsid w:val="00E16A41"/>
    <w:rsid w:val="00E463DF"/>
    <w:rsid w:val="00E61846"/>
    <w:rsid w:val="00E622AD"/>
    <w:rsid w:val="00E64C5A"/>
    <w:rsid w:val="00E90E28"/>
    <w:rsid w:val="00E96217"/>
    <w:rsid w:val="00E96845"/>
    <w:rsid w:val="00EB37EB"/>
    <w:rsid w:val="00EB7C1A"/>
    <w:rsid w:val="00EC7439"/>
    <w:rsid w:val="00EF2BB0"/>
    <w:rsid w:val="00F260F3"/>
    <w:rsid w:val="00F352C5"/>
    <w:rsid w:val="00F36244"/>
    <w:rsid w:val="00F43601"/>
    <w:rsid w:val="00F777DA"/>
    <w:rsid w:val="00F84495"/>
    <w:rsid w:val="00FA3EC5"/>
    <w:rsid w:val="00FB2AAF"/>
    <w:rsid w:val="00FB5A5B"/>
    <w:rsid w:val="00FB5A98"/>
    <w:rsid w:val="00FB5AA2"/>
    <w:rsid w:val="00FC10A2"/>
    <w:rsid w:val="00FC7C79"/>
    <w:rsid w:val="00FD4052"/>
    <w:rsid w:val="00FD6B6D"/>
    <w:rsid w:val="00FE4924"/>
    <w:rsid w:val="00FF7314"/>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53C8"/>
  <w15:chartTrackingRefBased/>
  <w15:docId w15:val="{EEE78E39-162D-47E3-A6E9-679A159A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547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547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547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547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547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547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547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547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547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547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547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547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547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547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547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5475"/>
    <w:rPr>
      <w:rFonts w:eastAsiaTheme="majorEastAsia" w:cstheme="majorBidi"/>
      <w:color w:val="272727" w:themeColor="text1" w:themeTint="D8"/>
    </w:rPr>
  </w:style>
  <w:style w:type="paragraph" w:styleId="Naslov">
    <w:name w:val="Title"/>
    <w:basedOn w:val="Normal"/>
    <w:next w:val="Normal"/>
    <w:link w:val="NaslovChar"/>
    <w:uiPriority w:val="10"/>
    <w:qFormat/>
    <w:rsid w:val="002A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547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547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54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5475"/>
    <w:pPr>
      <w:spacing w:before="160"/>
      <w:jc w:val="center"/>
    </w:pPr>
    <w:rPr>
      <w:i/>
      <w:iCs/>
      <w:color w:val="404040" w:themeColor="text1" w:themeTint="BF"/>
    </w:rPr>
  </w:style>
  <w:style w:type="character" w:customStyle="1" w:styleId="CitatChar">
    <w:name w:val="Citat Char"/>
    <w:basedOn w:val="Zadanifontodlomka"/>
    <w:link w:val="Citat"/>
    <w:uiPriority w:val="29"/>
    <w:rsid w:val="002A5475"/>
    <w:rPr>
      <w:i/>
      <w:iCs/>
      <w:color w:val="404040" w:themeColor="text1" w:themeTint="BF"/>
    </w:rPr>
  </w:style>
  <w:style w:type="paragraph" w:styleId="Odlomakpopisa">
    <w:name w:val="List Paragraph"/>
    <w:basedOn w:val="Normal"/>
    <w:uiPriority w:val="34"/>
    <w:qFormat/>
    <w:rsid w:val="002A5475"/>
    <w:pPr>
      <w:ind w:left="720"/>
      <w:contextualSpacing/>
    </w:pPr>
  </w:style>
  <w:style w:type="character" w:styleId="Jakoisticanje">
    <w:name w:val="Intense Emphasis"/>
    <w:basedOn w:val="Zadanifontodlomka"/>
    <w:uiPriority w:val="21"/>
    <w:qFormat/>
    <w:rsid w:val="002A5475"/>
    <w:rPr>
      <w:i/>
      <w:iCs/>
      <w:color w:val="0F4761" w:themeColor="accent1" w:themeShade="BF"/>
    </w:rPr>
  </w:style>
  <w:style w:type="paragraph" w:styleId="Naglaencitat">
    <w:name w:val="Intense Quote"/>
    <w:basedOn w:val="Normal"/>
    <w:next w:val="Normal"/>
    <w:link w:val="NaglaencitatChar"/>
    <w:uiPriority w:val="30"/>
    <w:qFormat/>
    <w:rsid w:val="002A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5475"/>
    <w:rPr>
      <w:i/>
      <w:iCs/>
      <w:color w:val="0F4761" w:themeColor="accent1" w:themeShade="BF"/>
    </w:rPr>
  </w:style>
  <w:style w:type="character" w:styleId="Istaknutareferenca">
    <w:name w:val="Intense Reference"/>
    <w:basedOn w:val="Zadanifontodlomka"/>
    <w:uiPriority w:val="32"/>
    <w:qFormat/>
    <w:rsid w:val="002A5475"/>
    <w:rPr>
      <w:b/>
      <w:bCs/>
      <w:smallCaps/>
      <w:color w:val="0F4761" w:themeColor="accent1" w:themeShade="BF"/>
      <w:spacing w:val="5"/>
    </w:rPr>
  </w:style>
  <w:style w:type="character" w:styleId="Hiperveza">
    <w:name w:val="Hyperlink"/>
    <w:basedOn w:val="Zadanifontodlomka"/>
    <w:uiPriority w:val="99"/>
    <w:unhideWhenUsed/>
    <w:rsid w:val="00686CE2"/>
    <w:rPr>
      <w:color w:val="467886" w:themeColor="hyperlink"/>
      <w:u w:val="single"/>
    </w:rPr>
  </w:style>
  <w:style w:type="character" w:styleId="Nerijeenospominjanje">
    <w:name w:val="Unresolved Mention"/>
    <w:basedOn w:val="Zadanifontodlomka"/>
    <w:uiPriority w:val="99"/>
    <w:semiHidden/>
    <w:unhideWhenUsed/>
    <w:rsid w:val="00686CE2"/>
    <w:rPr>
      <w:color w:val="605E5C"/>
      <w:shd w:val="clear" w:color="auto" w:fill="E1DFDD"/>
    </w:rPr>
  </w:style>
  <w:style w:type="paragraph" w:styleId="Bezproreda">
    <w:name w:val="No Spacing"/>
    <w:uiPriority w:val="1"/>
    <w:qFormat/>
    <w:rsid w:val="00AB5402"/>
    <w:pPr>
      <w:spacing w:after="0" w:line="240" w:lineRule="auto"/>
    </w:pPr>
    <w:rPr>
      <w:rFonts w:ascii="Calibri" w:eastAsia="Calibri" w:hAnsi="Calibri" w:cs="Times New Roman"/>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420">
      <w:bodyDiv w:val="1"/>
      <w:marLeft w:val="0"/>
      <w:marRight w:val="0"/>
      <w:marTop w:val="0"/>
      <w:marBottom w:val="0"/>
      <w:divBdr>
        <w:top w:val="none" w:sz="0" w:space="0" w:color="auto"/>
        <w:left w:val="none" w:sz="0" w:space="0" w:color="auto"/>
        <w:bottom w:val="none" w:sz="0" w:space="0" w:color="auto"/>
        <w:right w:val="none" w:sz="0" w:space="0" w:color="auto"/>
      </w:divBdr>
    </w:div>
    <w:div w:id="223418073">
      <w:bodyDiv w:val="1"/>
      <w:marLeft w:val="0"/>
      <w:marRight w:val="0"/>
      <w:marTop w:val="0"/>
      <w:marBottom w:val="0"/>
      <w:divBdr>
        <w:top w:val="none" w:sz="0" w:space="0" w:color="auto"/>
        <w:left w:val="none" w:sz="0" w:space="0" w:color="auto"/>
        <w:bottom w:val="none" w:sz="0" w:space="0" w:color="auto"/>
        <w:right w:val="none" w:sz="0" w:space="0" w:color="auto"/>
      </w:divBdr>
    </w:div>
    <w:div w:id="733163988">
      <w:bodyDiv w:val="1"/>
      <w:marLeft w:val="0"/>
      <w:marRight w:val="0"/>
      <w:marTop w:val="0"/>
      <w:marBottom w:val="0"/>
      <w:divBdr>
        <w:top w:val="none" w:sz="0" w:space="0" w:color="auto"/>
        <w:left w:val="none" w:sz="0" w:space="0" w:color="auto"/>
        <w:bottom w:val="none" w:sz="0" w:space="0" w:color="auto"/>
        <w:right w:val="none" w:sz="0" w:space="0" w:color="auto"/>
      </w:divBdr>
    </w:div>
    <w:div w:id="805582993">
      <w:bodyDiv w:val="1"/>
      <w:marLeft w:val="0"/>
      <w:marRight w:val="0"/>
      <w:marTop w:val="0"/>
      <w:marBottom w:val="0"/>
      <w:divBdr>
        <w:top w:val="none" w:sz="0" w:space="0" w:color="auto"/>
        <w:left w:val="none" w:sz="0" w:space="0" w:color="auto"/>
        <w:bottom w:val="none" w:sz="0" w:space="0" w:color="auto"/>
        <w:right w:val="none" w:sz="0" w:space="0" w:color="auto"/>
      </w:divBdr>
    </w:div>
    <w:div w:id="1303581237">
      <w:bodyDiv w:val="1"/>
      <w:marLeft w:val="0"/>
      <w:marRight w:val="0"/>
      <w:marTop w:val="0"/>
      <w:marBottom w:val="0"/>
      <w:divBdr>
        <w:top w:val="none" w:sz="0" w:space="0" w:color="auto"/>
        <w:left w:val="none" w:sz="0" w:space="0" w:color="auto"/>
        <w:bottom w:val="none" w:sz="0" w:space="0" w:color="auto"/>
        <w:right w:val="none" w:sz="0" w:space="0" w:color="auto"/>
      </w:divBdr>
    </w:div>
    <w:div w:id="1380743381">
      <w:bodyDiv w:val="1"/>
      <w:marLeft w:val="0"/>
      <w:marRight w:val="0"/>
      <w:marTop w:val="0"/>
      <w:marBottom w:val="0"/>
      <w:divBdr>
        <w:top w:val="none" w:sz="0" w:space="0" w:color="auto"/>
        <w:left w:val="none" w:sz="0" w:space="0" w:color="auto"/>
        <w:bottom w:val="none" w:sz="0" w:space="0" w:color="auto"/>
        <w:right w:val="none" w:sz="0" w:space="0" w:color="auto"/>
      </w:divBdr>
    </w:div>
    <w:div w:id="1575159240">
      <w:bodyDiv w:val="1"/>
      <w:marLeft w:val="0"/>
      <w:marRight w:val="0"/>
      <w:marTop w:val="0"/>
      <w:marBottom w:val="0"/>
      <w:divBdr>
        <w:top w:val="none" w:sz="0" w:space="0" w:color="auto"/>
        <w:left w:val="none" w:sz="0" w:space="0" w:color="auto"/>
        <w:bottom w:val="none" w:sz="0" w:space="0" w:color="auto"/>
        <w:right w:val="none" w:sz="0" w:space="0" w:color="auto"/>
      </w:divBdr>
    </w:div>
    <w:div w:id="19231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blecare.violeta.com/programi-vjernosti/" TargetMode="External"/><Relationship Id="rId3" Type="http://schemas.openxmlformats.org/officeDocument/2006/relationships/settings" Target="settings.xml"/><Relationship Id="rId7" Type="http://schemas.openxmlformats.org/officeDocument/2006/relationships/hyperlink" Target="https://doublecare.viole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otuzla.ba/" TargetMode="External"/><Relationship Id="rId11" Type="http://schemas.openxmlformats.org/officeDocument/2006/relationships/theme" Target="theme/theme1.xml"/><Relationship Id="rId5" Type="http://schemas.openxmlformats.org/officeDocument/2006/relationships/hyperlink" Target="https://doublecare.violeta.com/programi-vjernost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ngotuzla.ba/programi-lojanost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8651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Drmić</dc:creator>
  <cp:keywords/>
  <dc:description/>
  <cp:lastModifiedBy>Ivana Musa</cp:lastModifiedBy>
  <cp:revision>2</cp:revision>
  <dcterms:created xsi:type="dcterms:W3CDTF">2025-10-23T06:20:00Z</dcterms:created>
  <dcterms:modified xsi:type="dcterms:W3CDTF">2025-10-23T06:20:00Z</dcterms:modified>
</cp:coreProperties>
</file>